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2CA731E9" w14:textId="77777777" w:rsidR="0069539B" w:rsidRPr="0062297B" w:rsidRDefault="005D2D97">
            <w:pPr>
              <w:pStyle w:val="TableParagraph"/>
              <w:spacing w:before="0"/>
              <w:ind w:left="0"/>
              <w:rPr>
                <w:rFonts w:asciiTheme="minorHAnsi" w:hAnsiTheme="minorHAnsi" w:cstheme="minorHAnsi"/>
                <w:sz w:val="24"/>
                <w:szCs w:val="24"/>
              </w:rPr>
            </w:pPr>
            <w:r w:rsidRPr="0062297B">
              <w:rPr>
                <w:rFonts w:asciiTheme="minorHAnsi" w:hAnsiTheme="minorHAnsi" w:cstheme="minorHAnsi"/>
                <w:sz w:val="24"/>
                <w:szCs w:val="24"/>
              </w:rPr>
              <w:t>To increase engagement in and enjoyment of physical activity to promote active, healthy lifestyles.</w:t>
            </w:r>
          </w:p>
          <w:p w14:paraId="1DE4CC2A" w14:textId="77777777" w:rsidR="005D2D97" w:rsidRPr="0062297B" w:rsidRDefault="005D2D97">
            <w:pPr>
              <w:pStyle w:val="TableParagraph"/>
              <w:spacing w:before="0"/>
              <w:ind w:left="0"/>
              <w:rPr>
                <w:rFonts w:asciiTheme="minorHAnsi" w:hAnsiTheme="minorHAnsi" w:cstheme="minorHAnsi"/>
                <w:sz w:val="24"/>
                <w:szCs w:val="24"/>
              </w:rPr>
            </w:pPr>
          </w:p>
          <w:p w14:paraId="714D6BDA" w14:textId="77777777" w:rsidR="0062297B" w:rsidRPr="0062297B" w:rsidRDefault="0062297B">
            <w:pPr>
              <w:pStyle w:val="TableParagraph"/>
              <w:spacing w:before="0"/>
              <w:ind w:left="0"/>
              <w:rPr>
                <w:rFonts w:asciiTheme="minorHAnsi" w:hAnsiTheme="minorHAnsi" w:cstheme="minorHAnsi"/>
                <w:sz w:val="24"/>
                <w:szCs w:val="24"/>
              </w:rPr>
            </w:pPr>
          </w:p>
          <w:p w14:paraId="316224E5" w14:textId="77777777" w:rsidR="0062297B" w:rsidRPr="0062297B" w:rsidRDefault="0062297B">
            <w:pPr>
              <w:pStyle w:val="TableParagraph"/>
              <w:spacing w:before="0"/>
              <w:ind w:left="0"/>
              <w:rPr>
                <w:rFonts w:asciiTheme="minorHAnsi" w:hAnsiTheme="minorHAnsi" w:cstheme="minorHAnsi"/>
                <w:sz w:val="24"/>
                <w:szCs w:val="24"/>
              </w:rPr>
            </w:pPr>
          </w:p>
          <w:p w14:paraId="42C06C2A" w14:textId="422F732C" w:rsidR="005D2D97" w:rsidRPr="0062297B" w:rsidRDefault="005D2D97">
            <w:pPr>
              <w:pStyle w:val="TableParagraph"/>
              <w:spacing w:before="0"/>
              <w:ind w:left="0"/>
              <w:rPr>
                <w:rFonts w:asciiTheme="minorHAnsi" w:hAnsiTheme="minorHAnsi" w:cstheme="minorHAnsi"/>
                <w:sz w:val="24"/>
                <w:szCs w:val="24"/>
              </w:rPr>
            </w:pPr>
            <w:r w:rsidRPr="0062297B">
              <w:rPr>
                <w:rFonts w:asciiTheme="minorHAnsi" w:hAnsiTheme="minorHAnsi" w:cstheme="minorHAnsi"/>
                <w:sz w:val="24"/>
                <w:szCs w:val="24"/>
              </w:rPr>
              <w:t xml:space="preserve">To participate in inter-schools competitions by engaging with </w:t>
            </w:r>
            <w:proofErr w:type="spellStart"/>
            <w:r w:rsidRPr="0062297B">
              <w:rPr>
                <w:rFonts w:asciiTheme="minorHAnsi" w:hAnsiTheme="minorHAnsi" w:cstheme="minorHAnsi"/>
                <w:sz w:val="24"/>
                <w:szCs w:val="24"/>
              </w:rPr>
              <w:t>Halton</w:t>
            </w:r>
            <w:proofErr w:type="spellEnd"/>
            <w:r w:rsidRPr="0062297B">
              <w:rPr>
                <w:rFonts w:asciiTheme="minorHAnsi" w:hAnsiTheme="minorHAnsi" w:cstheme="minorHAnsi"/>
                <w:sz w:val="24"/>
                <w:szCs w:val="24"/>
              </w:rPr>
              <w:t xml:space="preserve"> School Games </w:t>
            </w:r>
          </w:p>
        </w:tc>
        <w:tc>
          <w:tcPr>
            <w:tcW w:w="5036" w:type="dxa"/>
          </w:tcPr>
          <w:p w14:paraId="6B025BD9" w14:textId="67E8220C" w:rsidR="005D2D97" w:rsidRPr="0062297B" w:rsidRDefault="0062297B">
            <w:pPr>
              <w:pStyle w:val="TableParagraph"/>
              <w:spacing w:before="0"/>
              <w:ind w:left="0"/>
              <w:rPr>
                <w:rFonts w:asciiTheme="minorHAnsi" w:hAnsiTheme="minorHAnsi" w:cstheme="minorHAnsi"/>
                <w:sz w:val="24"/>
                <w:szCs w:val="24"/>
              </w:rPr>
            </w:pPr>
            <w:r w:rsidRPr="0062297B">
              <w:rPr>
                <w:rFonts w:asciiTheme="minorHAnsi" w:hAnsiTheme="minorHAnsi" w:cstheme="minorHAnsi"/>
                <w:sz w:val="24"/>
                <w:szCs w:val="24"/>
              </w:rPr>
              <w:t>We introduced the Walk to School initiative, data shows that the number of children who walk to school improved.</w:t>
            </w:r>
          </w:p>
          <w:p w14:paraId="7D454755" w14:textId="77777777" w:rsidR="005D2D97" w:rsidRPr="0062297B" w:rsidRDefault="005D2D97" w:rsidP="005D2D97">
            <w:pPr>
              <w:rPr>
                <w:rFonts w:asciiTheme="minorHAnsi" w:hAnsiTheme="minorHAnsi" w:cstheme="minorHAnsi"/>
                <w:sz w:val="24"/>
                <w:szCs w:val="24"/>
              </w:rPr>
            </w:pPr>
          </w:p>
          <w:p w14:paraId="75692563" w14:textId="65CE920B" w:rsidR="005D2D97" w:rsidRPr="0062297B" w:rsidRDefault="005D2D97" w:rsidP="005D2D97">
            <w:pPr>
              <w:rPr>
                <w:rFonts w:asciiTheme="minorHAnsi" w:hAnsiTheme="minorHAnsi" w:cstheme="minorHAnsi"/>
                <w:sz w:val="24"/>
                <w:szCs w:val="24"/>
              </w:rPr>
            </w:pPr>
          </w:p>
          <w:p w14:paraId="40C5AE1A" w14:textId="17BE8105" w:rsidR="0069539B" w:rsidRPr="0062297B" w:rsidRDefault="005D2D97" w:rsidP="005D2D97">
            <w:pPr>
              <w:rPr>
                <w:rFonts w:asciiTheme="minorHAnsi" w:hAnsiTheme="minorHAnsi" w:cstheme="minorHAnsi"/>
                <w:sz w:val="24"/>
                <w:szCs w:val="24"/>
              </w:rPr>
            </w:pPr>
            <w:r w:rsidRPr="0062297B">
              <w:rPr>
                <w:rFonts w:asciiTheme="minorHAnsi" w:hAnsiTheme="minorHAnsi" w:cstheme="minorHAnsi"/>
                <w:sz w:val="24"/>
                <w:szCs w:val="24"/>
              </w:rPr>
              <w:t>More childr</w:t>
            </w:r>
            <w:r w:rsidR="0062297B" w:rsidRPr="0062297B">
              <w:rPr>
                <w:rFonts w:asciiTheme="minorHAnsi" w:hAnsiTheme="minorHAnsi" w:cstheme="minorHAnsi"/>
                <w:sz w:val="24"/>
                <w:szCs w:val="24"/>
              </w:rPr>
              <w:t xml:space="preserve">en participated in competitions, pupil voice shown that the children enjoyed each opportunity that we provided.  The children took great pride representing our school and we observed more children were engaged in PE lessons and our sports after school numbers improved. </w:t>
            </w:r>
          </w:p>
        </w:tc>
        <w:tc>
          <w:tcPr>
            <w:tcW w:w="4768" w:type="dxa"/>
          </w:tcPr>
          <w:p w14:paraId="548A96CE" w14:textId="462C3470" w:rsidR="0062297B" w:rsidRPr="0062297B" w:rsidRDefault="0062297B">
            <w:pPr>
              <w:pStyle w:val="TableParagraph"/>
              <w:spacing w:before="0"/>
              <w:ind w:left="0"/>
              <w:rPr>
                <w:rFonts w:asciiTheme="minorHAnsi" w:hAnsiTheme="minorHAnsi" w:cstheme="minorHAnsi"/>
                <w:sz w:val="24"/>
                <w:szCs w:val="24"/>
              </w:rPr>
            </w:pPr>
            <w:r w:rsidRPr="0062297B">
              <w:rPr>
                <w:rFonts w:asciiTheme="minorHAnsi" w:hAnsiTheme="minorHAnsi" w:cstheme="minorHAnsi"/>
                <w:sz w:val="24"/>
                <w:szCs w:val="24"/>
              </w:rPr>
              <w:t>We are looking forward to rolling this out fully in September 2023 to improve and engage more children further.</w:t>
            </w:r>
          </w:p>
          <w:p w14:paraId="5764D86B" w14:textId="77777777" w:rsidR="0062297B" w:rsidRPr="0062297B" w:rsidRDefault="0062297B" w:rsidP="0062297B">
            <w:pPr>
              <w:rPr>
                <w:rFonts w:asciiTheme="minorHAnsi" w:hAnsiTheme="minorHAnsi" w:cstheme="minorHAnsi"/>
                <w:sz w:val="24"/>
                <w:szCs w:val="24"/>
              </w:rPr>
            </w:pPr>
          </w:p>
          <w:p w14:paraId="76A9613E" w14:textId="52CF5C95" w:rsidR="0062297B" w:rsidRPr="0062297B" w:rsidRDefault="0062297B" w:rsidP="0062297B">
            <w:pPr>
              <w:rPr>
                <w:rFonts w:asciiTheme="minorHAnsi" w:hAnsiTheme="minorHAnsi" w:cstheme="minorHAnsi"/>
                <w:sz w:val="24"/>
                <w:szCs w:val="24"/>
              </w:rPr>
            </w:pPr>
          </w:p>
          <w:p w14:paraId="781FA68E" w14:textId="363B560A" w:rsidR="0069539B" w:rsidRPr="0062297B" w:rsidRDefault="0062297B" w:rsidP="0062297B">
            <w:pPr>
              <w:rPr>
                <w:rFonts w:asciiTheme="minorHAnsi" w:hAnsiTheme="minorHAnsi" w:cstheme="minorHAnsi"/>
                <w:sz w:val="24"/>
                <w:szCs w:val="24"/>
              </w:rPr>
            </w:pPr>
            <w:r w:rsidRPr="0062297B">
              <w:rPr>
                <w:rFonts w:asciiTheme="minorHAnsi" w:hAnsiTheme="minorHAnsi" w:cstheme="minorHAnsi"/>
                <w:sz w:val="24"/>
                <w:szCs w:val="24"/>
              </w:rPr>
              <w:t xml:space="preserve">We were delighted to receive the Bronze award through </w:t>
            </w:r>
            <w:proofErr w:type="spellStart"/>
            <w:r w:rsidRPr="0062297B">
              <w:rPr>
                <w:rFonts w:asciiTheme="minorHAnsi" w:hAnsiTheme="minorHAnsi" w:cstheme="minorHAnsi"/>
                <w:sz w:val="24"/>
                <w:szCs w:val="24"/>
              </w:rPr>
              <w:t>Hal</w:t>
            </w:r>
            <w:bookmarkStart w:id="0" w:name="_GoBack"/>
            <w:bookmarkEnd w:id="0"/>
            <w:r w:rsidRPr="0062297B">
              <w:rPr>
                <w:rFonts w:asciiTheme="minorHAnsi" w:hAnsiTheme="minorHAnsi" w:cstheme="minorHAnsi"/>
                <w:sz w:val="24"/>
                <w:szCs w:val="24"/>
              </w:rPr>
              <w:t>ton</w:t>
            </w:r>
            <w:proofErr w:type="spellEnd"/>
            <w:r w:rsidRPr="0062297B">
              <w:rPr>
                <w:rFonts w:asciiTheme="minorHAnsi" w:hAnsiTheme="minorHAnsi" w:cstheme="minorHAnsi"/>
                <w:sz w:val="24"/>
                <w:szCs w:val="24"/>
              </w:rPr>
              <w:t xml:space="preserve"> School Games.</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rsidRPr="00171D2A" w14:paraId="47865464" w14:textId="77777777">
        <w:trPr>
          <w:trHeight w:val="1103"/>
        </w:trPr>
        <w:tc>
          <w:tcPr>
            <w:tcW w:w="2568" w:type="dxa"/>
          </w:tcPr>
          <w:p w14:paraId="644F92D6" w14:textId="77777777" w:rsidR="0069539B" w:rsidRPr="00171D2A" w:rsidRDefault="00FD26C0">
            <w:pPr>
              <w:pStyle w:val="TableParagraph"/>
              <w:spacing w:before="18" w:line="235" w:lineRule="auto"/>
              <w:ind w:right="162"/>
              <w:rPr>
                <w:b/>
                <w:sz w:val="24"/>
              </w:rPr>
            </w:pPr>
            <w:r w:rsidRPr="00171D2A">
              <w:rPr>
                <w:b/>
                <w:color w:val="231F20"/>
                <w:sz w:val="24"/>
              </w:rPr>
              <w:t>Action – what are you</w:t>
            </w:r>
            <w:r w:rsidRPr="00171D2A">
              <w:rPr>
                <w:b/>
                <w:color w:val="231F20"/>
                <w:spacing w:val="-15"/>
                <w:sz w:val="24"/>
              </w:rPr>
              <w:t xml:space="preserve"> </w:t>
            </w:r>
            <w:r w:rsidRPr="00171D2A">
              <w:rPr>
                <w:b/>
                <w:color w:val="231F20"/>
                <w:sz w:val="24"/>
              </w:rPr>
              <w:t>planning</w:t>
            </w:r>
            <w:r w:rsidRPr="00171D2A">
              <w:rPr>
                <w:b/>
                <w:color w:val="231F20"/>
                <w:spacing w:val="-16"/>
                <w:sz w:val="24"/>
              </w:rPr>
              <w:t xml:space="preserve"> </w:t>
            </w:r>
            <w:r w:rsidRPr="00171D2A">
              <w:rPr>
                <w:b/>
                <w:color w:val="231F20"/>
                <w:sz w:val="24"/>
              </w:rPr>
              <w:t>to</w:t>
            </w:r>
            <w:r w:rsidRPr="00171D2A">
              <w:rPr>
                <w:b/>
                <w:color w:val="231F20"/>
                <w:spacing w:val="-15"/>
                <w:sz w:val="24"/>
              </w:rPr>
              <w:t xml:space="preserve"> </w:t>
            </w:r>
            <w:r w:rsidRPr="00171D2A">
              <w:rPr>
                <w:b/>
                <w:color w:val="231F20"/>
                <w:sz w:val="24"/>
              </w:rPr>
              <w:t>do</w:t>
            </w:r>
          </w:p>
        </w:tc>
        <w:tc>
          <w:tcPr>
            <w:tcW w:w="3534" w:type="dxa"/>
          </w:tcPr>
          <w:p w14:paraId="5BC1174C" w14:textId="77777777" w:rsidR="0069539B" w:rsidRPr="00171D2A" w:rsidRDefault="00FD26C0">
            <w:pPr>
              <w:pStyle w:val="TableParagraph"/>
              <w:spacing w:before="18" w:line="235" w:lineRule="auto"/>
              <w:ind w:left="79" w:right="131"/>
              <w:rPr>
                <w:b/>
                <w:sz w:val="24"/>
              </w:rPr>
            </w:pPr>
            <w:r w:rsidRPr="00171D2A">
              <w:rPr>
                <w:b/>
                <w:color w:val="231F20"/>
                <w:sz w:val="24"/>
              </w:rPr>
              <w:t>Who</w:t>
            </w:r>
            <w:r w:rsidRPr="00171D2A">
              <w:rPr>
                <w:b/>
                <w:color w:val="231F20"/>
                <w:spacing w:val="-13"/>
                <w:sz w:val="24"/>
              </w:rPr>
              <w:t xml:space="preserve"> </w:t>
            </w:r>
            <w:r w:rsidRPr="00171D2A">
              <w:rPr>
                <w:b/>
                <w:color w:val="231F20"/>
                <w:sz w:val="24"/>
              </w:rPr>
              <w:t>does</w:t>
            </w:r>
            <w:r w:rsidRPr="00171D2A">
              <w:rPr>
                <w:b/>
                <w:color w:val="231F20"/>
                <w:spacing w:val="-13"/>
                <w:sz w:val="24"/>
              </w:rPr>
              <w:t xml:space="preserve"> </w:t>
            </w:r>
            <w:r w:rsidRPr="00171D2A">
              <w:rPr>
                <w:b/>
                <w:color w:val="231F20"/>
                <w:sz w:val="24"/>
              </w:rPr>
              <w:t>this</w:t>
            </w:r>
            <w:r w:rsidRPr="00171D2A">
              <w:rPr>
                <w:b/>
                <w:color w:val="231F20"/>
                <w:spacing w:val="-13"/>
                <w:sz w:val="24"/>
              </w:rPr>
              <w:t xml:space="preserve"> </w:t>
            </w:r>
            <w:r w:rsidRPr="00171D2A">
              <w:rPr>
                <w:b/>
                <w:color w:val="231F20"/>
                <w:sz w:val="24"/>
              </w:rPr>
              <w:t xml:space="preserve">action </w:t>
            </w:r>
            <w:r w:rsidRPr="00171D2A">
              <w:rPr>
                <w:b/>
                <w:color w:val="231F20"/>
                <w:spacing w:val="-2"/>
                <w:sz w:val="24"/>
              </w:rPr>
              <w:t>impact?</w:t>
            </w:r>
          </w:p>
        </w:tc>
        <w:tc>
          <w:tcPr>
            <w:tcW w:w="3874" w:type="dxa"/>
          </w:tcPr>
          <w:p w14:paraId="19A7AC9B" w14:textId="77777777" w:rsidR="0069539B" w:rsidRPr="00171D2A" w:rsidRDefault="00FD26C0">
            <w:pPr>
              <w:pStyle w:val="TableParagraph"/>
              <w:ind w:left="79"/>
              <w:rPr>
                <w:b/>
                <w:sz w:val="24"/>
              </w:rPr>
            </w:pPr>
            <w:r w:rsidRPr="00171D2A">
              <w:rPr>
                <w:b/>
                <w:color w:val="231F20"/>
                <w:sz w:val="24"/>
              </w:rPr>
              <w:t>Key</w:t>
            </w:r>
            <w:r w:rsidRPr="00171D2A">
              <w:rPr>
                <w:b/>
                <w:color w:val="231F20"/>
                <w:spacing w:val="-11"/>
                <w:sz w:val="24"/>
              </w:rPr>
              <w:t xml:space="preserve"> </w:t>
            </w:r>
            <w:r w:rsidRPr="00171D2A">
              <w:rPr>
                <w:b/>
                <w:color w:val="231F20"/>
                <w:sz w:val="24"/>
              </w:rPr>
              <w:t>indicator</w:t>
            </w:r>
            <w:r w:rsidRPr="00171D2A">
              <w:rPr>
                <w:b/>
                <w:color w:val="231F20"/>
                <w:spacing w:val="-10"/>
                <w:sz w:val="24"/>
              </w:rPr>
              <w:t xml:space="preserve"> </w:t>
            </w:r>
            <w:r w:rsidRPr="00171D2A">
              <w:rPr>
                <w:b/>
                <w:color w:val="231F20"/>
                <w:sz w:val="24"/>
              </w:rPr>
              <w:t>to</w:t>
            </w:r>
            <w:r w:rsidRPr="00171D2A">
              <w:rPr>
                <w:b/>
                <w:color w:val="231F20"/>
                <w:spacing w:val="-8"/>
                <w:sz w:val="24"/>
              </w:rPr>
              <w:t xml:space="preserve"> </w:t>
            </w:r>
            <w:r w:rsidRPr="00171D2A">
              <w:rPr>
                <w:b/>
                <w:color w:val="231F20"/>
                <w:spacing w:val="-4"/>
                <w:sz w:val="24"/>
              </w:rPr>
              <w:t>meet</w:t>
            </w:r>
          </w:p>
        </w:tc>
        <w:tc>
          <w:tcPr>
            <w:tcW w:w="2740" w:type="dxa"/>
          </w:tcPr>
          <w:p w14:paraId="509582A9" w14:textId="77777777" w:rsidR="0069539B" w:rsidRPr="00171D2A" w:rsidRDefault="00FD26C0">
            <w:pPr>
              <w:pStyle w:val="TableParagraph"/>
              <w:spacing w:before="18" w:line="235" w:lineRule="auto"/>
              <w:ind w:left="79"/>
              <w:rPr>
                <w:b/>
                <w:sz w:val="24"/>
              </w:rPr>
            </w:pPr>
            <w:r w:rsidRPr="00171D2A">
              <w:rPr>
                <w:b/>
                <w:color w:val="231F20"/>
                <w:sz w:val="24"/>
              </w:rPr>
              <w:t>Impacts and how sustainability</w:t>
            </w:r>
            <w:r w:rsidRPr="00171D2A">
              <w:rPr>
                <w:b/>
                <w:color w:val="231F20"/>
                <w:spacing w:val="-16"/>
                <w:sz w:val="24"/>
              </w:rPr>
              <w:t xml:space="preserve"> </w:t>
            </w:r>
            <w:r w:rsidRPr="00171D2A">
              <w:rPr>
                <w:b/>
                <w:color w:val="231F20"/>
                <w:sz w:val="24"/>
              </w:rPr>
              <w:t>will</w:t>
            </w:r>
            <w:r w:rsidRPr="00171D2A">
              <w:rPr>
                <w:b/>
                <w:color w:val="231F20"/>
                <w:spacing w:val="-16"/>
                <w:sz w:val="24"/>
              </w:rPr>
              <w:t xml:space="preserve"> </w:t>
            </w:r>
            <w:r w:rsidRPr="00171D2A">
              <w:rPr>
                <w:b/>
                <w:color w:val="231F20"/>
                <w:sz w:val="24"/>
              </w:rPr>
              <w:t xml:space="preserve">be </w:t>
            </w:r>
            <w:r w:rsidRPr="00171D2A">
              <w:rPr>
                <w:b/>
                <w:color w:val="231F20"/>
                <w:spacing w:val="-2"/>
                <w:sz w:val="24"/>
              </w:rPr>
              <w:t>achieved?</w:t>
            </w:r>
          </w:p>
        </w:tc>
        <w:tc>
          <w:tcPr>
            <w:tcW w:w="2702" w:type="dxa"/>
          </w:tcPr>
          <w:p w14:paraId="12C26AC2" w14:textId="77777777" w:rsidR="0069539B" w:rsidRPr="00171D2A" w:rsidRDefault="00FD26C0">
            <w:pPr>
              <w:pStyle w:val="TableParagraph"/>
              <w:spacing w:before="18" w:line="235" w:lineRule="auto"/>
              <w:ind w:left="79" w:right="93"/>
              <w:rPr>
                <w:b/>
                <w:sz w:val="24"/>
              </w:rPr>
            </w:pPr>
            <w:r w:rsidRPr="00171D2A">
              <w:rPr>
                <w:b/>
                <w:color w:val="231F20"/>
                <w:sz w:val="24"/>
              </w:rPr>
              <w:t>Cost</w:t>
            </w:r>
            <w:r w:rsidRPr="00171D2A">
              <w:rPr>
                <w:b/>
                <w:color w:val="231F20"/>
                <w:spacing w:val="-16"/>
                <w:sz w:val="24"/>
              </w:rPr>
              <w:t xml:space="preserve"> </w:t>
            </w:r>
            <w:r w:rsidRPr="00171D2A">
              <w:rPr>
                <w:b/>
                <w:color w:val="231F20"/>
                <w:sz w:val="24"/>
              </w:rPr>
              <w:t>linked</w:t>
            </w:r>
            <w:r w:rsidRPr="00171D2A">
              <w:rPr>
                <w:b/>
                <w:color w:val="231F20"/>
                <w:spacing w:val="-16"/>
                <w:sz w:val="24"/>
              </w:rPr>
              <w:t xml:space="preserve"> </w:t>
            </w:r>
            <w:r w:rsidRPr="00171D2A">
              <w:rPr>
                <w:b/>
                <w:color w:val="231F20"/>
                <w:sz w:val="24"/>
              </w:rPr>
              <w:t>to</w:t>
            </w:r>
            <w:r w:rsidRPr="00171D2A">
              <w:rPr>
                <w:b/>
                <w:color w:val="231F20"/>
                <w:spacing w:val="-16"/>
                <w:sz w:val="24"/>
              </w:rPr>
              <w:t xml:space="preserve"> </w:t>
            </w:r>
            <w:r w:rsidRPr="00171D2A">
              <w:rPr>
                <w:b/>
                <w:color w:val="231F20"/>
                <w:sz w:val="24"/>
              </w:rPr>
              <w:t xml:space="preserve">the </w:t>
            </w:r>
            <w:r w:rsidRPr="00171D2A">
              <w:rPr>
                <w:b/>
                <w:color w:val="231F20"/>
                <w:spacing w:val="-2"/>
                <w:sz w:val="24"/>
              </w:rPr>
              <w:t>action</w:t>
            </w:r>
          </w:p>
        </w:tc>
      </w:tr>
      <w:tr w:rsidR="0069539B" w:rsidRPr="00171D2A" w14:paraId="3C7B7123" w14:textId="77777777" w:rsidTr="00D04C4B">
        <w:trPr>
          <w:trHeight w:val="2045"/>
        </w:trPr>
        <w:tc>
          <w:tcPr>
            <w:tcW w:w="2568" w:type="dxa"/>
            <w:tcBorders>
              <w:bottom w:val="single" w:sz="4" w:space="0" w:color="auto"/>
            </w:tcBorders>
          </w:tcPr>
          <w:p w14:paraId="076057D9" w14:textId="6B2B4EEE" w:rsidR="00A51477" w:rsidRPr="00171D2A" w:rsidRDefault="00A51477" w:rsidP="00D04C4B">
            <w:pPr>
              <w:pStyle w:val="TableParagraph"/>
              <w:spacing w:before="18" w:line="235" w:lineRule="auto"/>
              <w:ind w:right="162"/>
              <w:rPr>
                <w:sz w:val="24"/>
              </w:rPr>
            </w:pPr>
            <w:r w:rsidRPr="00171D2A">
              <w:rPr>
                <w:sz w:val="24"/>
              </w:rPr>
              <w:t xml:space="preserve">To increase engagement in and enjoyment of physical activity to promote active, healthy lifestyles. </w:t>
            </w:r>
          </w:p>
        </w:tc>
        <w:tc>
          <w:tcPr>
            <w:tcW w:w="3534" w:type="dxa"/>
            <w:tcBorders>
              <w:bottom w:val="single" w:sz="4" w:space="0" w:color="auto"/>
            </w:tcBorders>
          </w:tcPr>
          <w:p w14:paraId="509D22E2" w14:textId="77777777" w:rsidR="0069539B" w:rsidRDefault="00964020">
            <w:pPr>
              <w:pStyle w:val="TableParagraph"/>
              <w:spacing w:before="1"/>
              <w:ind w:left="79"/>
              <w:rPr>
                <w:sz w:val="24"/>
              </w:rPr>
            </w:pPr>
            <w:r>
              <w:rPr>
                <w:sz w:val="24"/>
              </w:rPr>
              <w:t xml:space="preserve">All pupils because they will be taking part. </w:t>
            </w:r>
          </w:p>
          <w:p w14:paraId="30B3E028" w14:textId="22474D34" w:rsidR="001B2305" w:rsidRDefault="00964020" w:rsidP="00964020">
            <w:pPr>
              <w:pStyle w:val="TableParagraph"/>
              <w:spacing w:before="1"/>
              <w:ind w:left="79"/>
              <w:rPr>
                <w:sz w:val="24"/>
              </w:rPr>
            </w:pPr>
            <w:r>
              <w:rPr>
                <w:sz w:val="24"/>
              </w:rPr>
              <w:t>All staff members – to show enthusiasm to promote and teach physical activity.</w:t>
            </w:r>
          </w:p>
          <w:p w14:paraId="24699005" w14:textId="00C6D847" w:rsidR="001B2305" w:rsidRDefault="001B2305" w:rsidP="001B2305"/>
          <w:p w14:paraId="6763C1B4" w14:textId="056C51CC" w:rsidR="00964020" w:rsidRPr="001B2305" w:rsidRDefault="001B2305" w:rsidP="001B2305">
            <w:r w:rsidRPr="001B2305">
              <w:rPr>
                <w:sz w:val="24"/>
              </w:rPr>
              <w:t xml:space="preserve">Staff members to use Twitter to publish evidence of work they are doing in PE and during lunch and play times to promote physical activity, using the @halebank_sch. </w:t>
            </w:r>
          </w:p>
        </w:tc>
        <w:tc>
          <w:tcPr>
            <w:tcW w:w="3874" w:type="dxa"/>
            <w:tcBorders>
              <w:bottom w:val="single" w:sz="4" w:space="0" w:color="auto"/>
            </w:tcBorders>
          </w:tcPr>
          <w:p w14:paraId="2194FB6E" w14:textId="77777777" w:rsidR="0069539B" w:rsidRPr="005D2D97" w:rsidRDefault="00606D02">
            <w:pPr>
              <w:pStyle w:val="TableParagraph"/>
              <w:spacing w:before="0" w:line="235" w:lineRule="auto"/>
              <w:ind w:left="79" w:right="206"/>
              <w:rPr>
                <w:rFonts w:asciiTheme="minorHAnsi" w:hAnsiTheme="minorHAnsi" w:cstheme="minorHAnsi"/>
                <w:i/>
                <w:sz w:val="24"/>
                <w:szCs w:val="24"/>
              </w:rPr>
            </w:pPr>
            <w:r w:rsidRPr="005D2D97">
              <w:rPr>
                <w:rFonts w:asciiTheme="minorHAnsi" w:hAnsiTheme="minorHAnsi" w:cstheme="minorHAnsi"/>
                <w:i/>
                <w:sz w:val="24"/>
                <w:szCs w:val="24"/>
              </w:rPr>
              <w:t xml:space="preserve">Key indicator 2- Engagement of all pupils in regular physical activity. </w:t>
            </w:r>
          </w:p>
          <w:p w14:paraId="291EF684" w14:textId="77777777" w:rsidR="00606D02" w:rsidRPr="005D2D97" w:rsidRDefault="00606D02">
            <w:pPr>
              <w:pStyle w:val="TableParagraph"/>
              <w:spacing w:before="0" w:line="235" w:lineRule="auto"/>
              <w:ind w:left="79" w:right="206"/>
              <w:rPr>
                <w:rFonts w:asciiTheme="minorHAnsi" w:hAnsiTheme="minorHAnsi" w:cstheme="minorHAnsi"/>
                <w:color w:val="0B0C0C"/>
                <w:sz w:val="24"/>
                <w:szCs w:val="24"/>
                <w:shd w:val="clear" w:color="auto" w:fill="FFFFFF"/>
              </w:rPr>
            </w:pPr>
            <w:r w:rsidRPr="005D2D97">
              <w:rPr>
                <w:rFonts w:asciiTheme="minorHAnsi" w:hAnsiTheme="minorHAnsi" w:cstheme="minorHAnsi"/>
                <w:color w:val="0B0C0C"/>
                <w:sz w:val="24"/>
                <w:szCs w:val="24"/>
                <w:shd w:val="clear" w:color="auto" w:fill="FFFFFF"/>
              </w:rPr>
              <w:t>The UK Chief Medical Officers recommend that all children and young people should take part in moderate to vigorous intensity physical activity for at least 60 minutes every day. Children with special educational needs and disabilities should take part in 20 minutes of daily activity.</w:t>
            </w:r>
          </w:p>
          <w:p w14:paraId="121B5874" w14:textId="77777777" w:rsidR="005A4AE1" w:rsidRPr="005D2D97" w:rsidRDefault="005A4AE1" w:rsidP="005A4AE1">
            <w:pPr>
              <w:pStyle w:val="TableParagraph"/>
              <w:spacing w:before="0" w:line="235" w:lineRule="auto"/>
              <w:ind w:left="79" w:right="206"/>
              <w:rPr>
                <w:i/>
                <w:sz w:val="24"/>
              </w:rPr>
            </w:pPr>
          </w:p>
          <w:p w14:paraId="23E3E6FE" w14:textId="79216B39" w:rsidR="005A4AE1" w:rsidRPr="005D2D97" w:rsidRDefault="005A4AE1" w:rsidP="005A4AE1">
            <w:pPr>
              <w:pStyle w:val="TableParagraph"/>
              <w:spacing w:before="0" w:line="235" w:lineRule="auto"/>
              <w:ind w:left="79" w:right="206"/>
              <w:rPr>
                <w:i/>
                <w:sz w:val="24"/>
              </w:rPr>
            </w:pPr>
            <w:r w:rsidRPr="005D2D97">
              <w:rPr>
                <w:i/>
                <w:sz w:val="24"/>
              </w:rPr>
              <w:t xml:space="preserve">Key indicator 3 – The profile of PE and Sport is raised across the school as a tool for whole school improvement. </w:t>
            </w:r>
          </w:p>
          <w:p w14:paraId="625281BB" w14:textId="66C4DB53" w:rsidR="005A4AE1" w:rsidRPr="005D2D97" w:rsidRDefault="005A4AE1">
            <w:pPr>
              <w:pStyle w:val="TableParagraph"/>
              <w:spacing w:before="0" w:line="235" w:lineRule="auto"/>
              <w:ind w:left="79" w:right="206"/>
              <w:rPr>
                <w:rFonts w:asciiTheme="minorHAnsi" w:hAnsiTheme="minorHAnsi" w:cstheme="minorHAnsi"/>
                <w:sz w:val="24"/>
                <w:szCs w:val="24"/>
              </w:rPr>
            </w:pPr>
          </w:p>
        </w:tc>
        <w:tc>
          <w:tcPr>
            <w:tcW w:w="2740" w:type="dxa"/>
            <w:tcBorders>
              <w:bottom w:val="single" w:sz="4" w:space="0" w:color="auto"/>
            </w:tcBorders>
          </w:tcPr>
          <w:p w14:paraId="1F14FD9D" w14:textId="43F23817" w:rsidR="00606D02" w:rsidRDefault="00606D02" w:rsidP="00606D02">
            <w:pPr>
              <w:pStyle w:val="TableParagraph"/>
              <w:numPr>
                <w:ilvl w:val="0"/>
                <w:numId w:val="2"/>
              </w:numPr>
              <w:spacing w:before="18" w:line="235" w:lineRule="auto"/>
              <w:rPr>
                <w:i/>
                <w:sz w:val="24"/>
              </w:rPr>
            </w:pPr>
            <w:r>
              <w:rPr>
                <w:i/>
                <w:sz w:val="24"/>
              </w:rPr>
              <w:t xml:space="preserve">Daily Mile </w:t>
            </w:r>
            <w:r w:rsidR="00604BA0">
              <w:rPr>
                <w:i/>
                <w:sz w:val="24"/>
              </w:rPr>
              <w:t xml:space="preserve">–providing children with another opportunity to meet their daily activity goal. </w:t>
            </w:r>
          </w:p>
          <w:p w14:paraId="74A71443" w14:textId="77777777" w:rsidR="00606D02" w:rsidRDefault="00606D02" w:rsidP="000F00F2">
            <w:pPr>
              <w:pStyle w:val="TableParagraph"/>
              <w:numPr>
                <w:ilvl w:val="0"/>
                <w:numId w:val="2"/>
              </w:numPr>
              <w:spacing w:before="18" w:line="235" w:lineRule="auto"/>
              <w:rPr>
                <w:i/>
                <w:sz w:val="24"/>
              </w:rPr>
            </w:pPr>
            <w:r w:rsidRPr="00606D02">
              <w:rPr>
                <w:i/>
                <w:sz w:val="24"/>
              </w:rPr>
              <w:t xml:space="preserve">Walk to School – Living Streets Tracker </w:t>
            </w:r>
            <w:r w:rsidR="00604BA0">
              <w:rPr>
                <w:i/>
                <w:sz w:val="24"/>
              </w:rPr>
              <w:t>– Tracked each morning across the whole school and rewards given half termly.</w:t>
            </w:r>
          </w:p>
          <w:p w14:paraId="1247C731" w14:textId="6A8B3595" w:rsidR="000F00F2" w:rsidRPr="000F00F2" w:rsidRDefault="000F00F2" w:rsidP="000F00F2">
            <w:pPr>
              <w:pStyle w:val="TableParagraph"/>
              <w:numPr>
                <w:ilvl w:val="0"/>
                <w:numId w:val="2"/>
              </w:numPr>
              <w:spacing w:before="18" w:line="235" w:lineRule="auto"/>
              <w:rPr>
                <w:i/>
                <w:sz w:val="24"/>
              </w:rPr>
            </w:pPr>
            <w:r>
              <w:rPr>
                <w:i/>
                <w:sz w:val="24"/>
              </w:rPr>
              <w:t>Evidence on Twitter and monitoring trackers.</w:t>
            </w:r>
          </w:p>
        </w:tc>
        <w:tc>
          <w:tcPr>
            <w:tcW w:w="2702" w:type="dxa"/>
            <w:tcBorders>
              <w:bottom w:val="single" w:sz="4" w:space="0" w:color="auto"/>
            </w:tcBorders>
          </w:tcPr>
          <w:p w14:paraId="66B157A0" w14:textId="6DC6B967" w:rsidR="0069539B" w:rsidRPr="00171D2A" w:rsidRDefault="0069539B">
            <w:pPr>
              <w:pStyle w:val="TableParagraph"/>
              <w:spacing w:before="18" w:line="235" w:lineRule="auto"/>
              <w:ind w:left="79" w:right="243"/>
              <w:rPr>
                <w:i/>
                <w:sz w:val="24"/>
              </w:rPr>
            </w:pPr>
          </w:p>
        </w:tc>
      </w:tr>
      <w:tr w:rsidR="00A51477" w:rsidRPr="00171D2A" w14:paraId="72F06B9D" w14:textId="77777777" w:rsidTr="00A51477">
        <w:trPr>
          <w:trHeight w:val="2340"/>
        </w:trPr>
        <w:tc>
          <w:tcPr>
            <w:tcW w:w="2568" w:type="dxa"/>
            <w:tcBorders>
              <w:bottom w:val="single" w:sz="4" w:space="0" w:color="auto"/>
            </w:tcBorders>
          </w:tcPr>
          <w:p w14:paraId="161D74A9" w14:textId="120DFF86" w:rsidR="00A51477" w:rsidRPr="00171D2A" w:rsidRDefault="00171D2A">
            <w:pPr>
              <w:pStyle w:val="TableParagraph"/>
              <w:spacing w:before="18" w:line="235" w:lineRule="auto"/>
              <w:ind w:right="162"/>
              <w:rPr>
                <w:sz w:val="24"/>
                <w:szCs w:val="24"/>
              </w:rPr>
            </w:pPr>
            <w:r w:rsidRPr="00171D2A">
              <w:rPr>
                <w:sz w:val="24"/>
                <w:szCs w:val="24"/>
              </w:rPr>
              <w:t>To provide a wider variety of equipment indoor, outdoor and playtime to increase standards in PE and Sport</w:t>
            </w:r>
          </w:p>
        </w:tc>
        <w:tc>
          <w:tcPr>
            <w:tcW w:w="3534" w:type="dxa"/>
            <w:tcBorders>
              <w:bottom w:val="single" w:sz="4" w:space="0" w:color="auto"/>
            </w:tcBorders>
          </w:tcPr>
          <w:p w14:paraId="0311288D" w14:textId="6B954A9A" w:rsidR="00A51477" w:rsidRPr="00171D2A" w:rsidRDefault="0059248C">
            <w:pPr>
              <w:pStyle w:val="TableParagraph"/>
              <w:spacing w:before="1"/>
              <w:ind w:left="79"/>
              <w:rPr>
                <w:i/>
                <w:sz w:val="24"/>
              </w:rPr>
            </w:pPr>
            <w:r>
              <w:rPr>
                <w:i/>
                <w:sz w:val="24"/>
              </w:rPr>
              <w:t xml:space="preserve">Each class will have their own equipment that will be </w:t>
            </w:r>
            <w:proofErr w:type="spellStart"/>
            <w:r>
              <w:rPr>
                <w:i/>
                <w:sz w:val="24"/>
              </w:rPr>
              <w:t>colour</w:t>
            </w:r>
            <w:proofErr w:type="spellEnd"/>
            <w:r>
              <w:rPr>
                <w:i/>
                <w:sz w:val="24"/>
              </w:rPr>
              <w:t xml:space="preserve"> coordinated and stored by each class in labelled crates. Children can then access their own equipment during lunch times and play times. They will have a range of equipment for both team and individual activities.</w:t>
            </w:r>
          </w:p>
        </w:tc>
        <w:tc>
          <w:tcPr>
            <w:tcW w:w="3874" w:type="dxa"/>
            <w:tcBorders>
              <w:bottom w:val="single" w:sz="4" w:space="0" w:color="auto"/>
            </w:tcBorders>
          </w:tcPr>
          <w:p w14:paraId="7F9F74CE" w14:textId="032F5D84" w:rsidR="00A51477" w:rsidRPr="005D2D97" w:rsidRDefault="0059248C">
            <w:pPr>
              <w:pStyle w:val="TableParagraph"/>
              <w:spacing w:before="0" w:line="235" w:lineRule="auto"/>
              <w:ind w:left="79" w:right="206"/>
              <w:rPr>
                <w:rFonts w:asciiTheme="minorHAnsi" w:hAnsiTheme="minorHAnsi" w:cstheme="minorHAnsi"/>
                <w:i/>
                <w:sz w:val="24"/>
                <w:szCs w:val="24"/>
              </w:rPr>
            </w:pPr>
            <w:r w:rsidRPr="005D2D97">
              <w:rPr>
                <w:i/>
                <w:sz w:val="24"/>
              </w:rPr>
              <w:t xml:space="preserve">Key indicator 2 - </w:t>
            </w:r>
            <w:r w:rsidRPr="005D2D97">
              <w:rPr>
                <w:rFonts w:asciiTheme="minorHAnsi" w:hAnsiTheme="minorHAnsi" w:cstheme="minorHAnsi"/>
                <w:i/>
                <w:sz w:val="24"/>
                <w:szCs w:val="24"/>
              </w:rPr>
              <w:t>Engagement of all pupils in regular physical activity.</w:t>
            </w:r>
          </w:p>
          <w:p w14:paraId="4B2353A4" w14:textId="77777777" w:rsidR="0059248C" w:rsidRPr="005D2D97" w:rsidRDefault="0059248C">
            <w:pPr>
              <w:pStyle w:val="TableParagraph"/>
              <w:spacing w:before="0" w:line="235" w:lineRule="auto"/>
              <w:ind w:left="79" w:right="206"/>
              <w:rPr>
                <w:rFonts w:asciiTheme="minorHAnsi" w:hAnsiTheme="minorHAnsi" w:cstheme="minorHAnsi"/>
                <w:i/>
                <w:sz w:val="24"/>
                <w:szCs w:val="24"/>
              </w:rPr>
            </w:pPr>
          </w:p>
          <w:p w14:paraId="41750AB8" w14:textId="77777777" w:rsidR="0059248C" w:rsidRPr="005D2D97" w:rsidRDefault="0059248C">
            <w:pPr>
              <w:pStyle w:val="TableParagraph"/>
              <w:spacing w:before="0" w:line="235" w:lineRule="auto"/>
              <w:ind w:left="79" w:right="206"/>
              <w:rPr>
                <w:i/>
                <w:sz w:val="24"/>
              </w:rPr>
            </w:pPr>
            <w:r w:rsidRPr="005D2D97">
              <w:rPr>
                <w:i/>
                <w:sz w:val="24"/>
              </w:rPr>
              <w:t>Key indicator 4 – broader experience of a range of sports and activities offered to all pupils.</w:t>
            </w:r>
          </w:p>
          <w:p w14:paraId="444D62B1" w14:textId="7A31EC1F" w:rsidR="00604BA0" w:rsidRPr="005D2D97" w:rsidRDefault="00604BA0">
            <w:pPr>
              <w:pStyle w:val="TableParagraph"/>
              <w:spacing w:before="0" w:line="235" w:lineRule="auto"/>
              <w:ind w:left="79" w:right="206"/>
              <w:rPr>
                <w:rFonts w:asciiTheme="minorHAnsi" w:hAnsiTheme="minorHAnsi" w:cstheme="minorHAnsi"/>
                <w:i/>
                <w:sz w:val="24"/>
                <w:szCs w:val="24"/>
              </w:rPr>
            </w:pPr>
            <w:r w:rsidRPr="005D2D97">
              <w:rPr>
                <w:rFonts w:asciiTheme="minorHAnsi" w:hAnsiTheme="minorHAnsi" w:cstheme="minorHAnsi"/>
                <w:color w:val="0B0C0C"/>
                <w:sz w:val="24"/>
                <w:szCs w:val="24"/>
                <w:shd w:val="clear" w:color="auto" w:fill="FFFFFF"/>
              </w:rPr>
              <w:t>All children should have equal access to high-quality </w:t>
            </w:r>
            <w:r w:rsidRPr="005D2D97">
              <w:rPr>
                <w:rFonts w:asciiTheme="minorHAnsi" w:hAnsiTheme="minorHAnsi" w:cstheme="minorHAnsi"/>
                <w:sz w:val="24"/>
                <w:szCs w:val="24"/>
              </w:rPr>
              <w:t>PE</w:t>
            </w:r>
            <w:r w:rsidRPr="005D2D97">
              <w:rPr>
                <w:rFonts w:asciiTheme="minorHAnsi" w:hAnsiTheme="minorHAnsi" w:cstheme="minorHAnsi"/>
                <w:color w:val="0B0C0C"/>
                <w:sz w:val="24"/>
                <w:szCs w:val="24"/>
                <w:shd w:val="clear" w:color="auto" w:fill="FFFFFF"/>
              </w:rPr>
              <w:t> provision and opportunities to experience and participate in a wide range of sports and physical activities.</w:t>
            </w:r>
          </w:p>
        </w:tc>
        <w:tc>
          <w:tcPr>
            <w:tcW w:w="2740" w:type="dxa"/>
            <w:tcBorders>
              <w:bottom w:val="single" w:sz="4" w:space="0" w:color="auto"/>
            </w:tcBorders>
          </w:tcPr>
          <w:p w14:paraId="4B043D88" w14:textId="77777777" w:rsidR="00604BA0" w:rsidRDefault="00604BA0" w:rsidP="00604BA0">
            <w:pPr>
              <w:pStyle w:val="TableParagraph"/>
              <w:spacing w:before="18" w:line="235" w:lineRule="auto"/>
              <w:ind w:left="79"/>
              <w:rPr>
                <w:i/>
                <w:sz w:val="24"/>
              </w:rPr>
            </w:pPr>
            <w:r>
              <w:rPr>
                <w:i/>
                <w:sz w:val="24"/>
              </w:rPr>
              <w:t xml:space="preserve">Providing children with higher standard equipment to access during play times and lunch times. </w:t>
            </w:r>
          </w:p>
          <w:p w14:paraId="578DE0C3" w14:textId="152EDEC6" w:rsidR="00604BA0" w:rsidRDefault="00604BA0" w:rsidP="00604BA0">
            <w:pPr>
              <w:pStyle w:val="TableParagraph"/>
              <w:spacing w:before="18" w:line="235" w:lineRule="auto"/>
              <w:ind w:left="79"/>
              <w:rPr>
                <w:i/>
                <w:sz w:val="24"/>
              </w:rPr>
            </w:pPr>
            <w:proofErr w:type="spellStart"/>
            <w:r>
              <w:rPr>
                <w:i/>
                <w:sz w:val="24"/>
              </w:rPr>
              <w:t>Coloured</w:t>
            </w:r>
            <w:proofErr w:type="spellEnd"/>
            <w:r>
              <w:rPr>
                <w:i/>
                <w:sz w:val="24"/>
              </w:rPr>
              <w:t xml:space="preserve"> coordi</w:t>
            </w:r>
            <w:r w:rsidR="00FA5DC2">
              <w:rPr>
                <w:i/>
                <w:sz w:val="24"/>
              </w:rPr>
              <w:t xml:space="preserve">nated for each class to monitor and maintain. </w:t>
            </w:r>
            <w:r>
              <w:rPr>
                <w:i/>
                <w:sz w:val="24"/>
              </w:rPr>
              <w:t xml:space="preserve"> </w:t>
            </w:r>
          </w:p>
          <w:p w14:paraId="42250BED" w14:textId="77777777" w:rsidR="001B2305" w:rsidRDefault="001B2305" w:rsidP="00604BA0">
            <w:pPr>
              <w:pStyle w:val="TableParagraph"/>
              <w:spacing w:before="18" w:line="235" w:lineRule="auto"/>
              <w:ind w:left="79"/>
              <w:rPr>
                <w:i/>
                <w:sz w:val="24"/>
              </w:rPr>
            </w:pPr>
          </w:p>
          <w:p w14:paraId="67D0065A" w14:textId="2C1AA4BE" w:rsidR="001B2305" w:rsidRPr="00171D2A" w:rsidRDefault="001B2305" w:rsidP="00604BA0">
            <w:pPr>
              <w:pStyle w:val="TableParagraph"/>
              <w:spacing w:before="18" w:line="235" w:lineRule="auto"/>
              <w:ind w:left="79"/>
              <w:rPr>
                <w:i/>
                <w:sz w:val="24"/>
              </w:rPr>
            </w:pPr>
            <w:r>
              <w:rPr>
                <w:i/>
                <w:sz w:val="24"/>
              </w:rPr>
              <w:t>Storage solutions to be purchased for indoor equipment to be monitored and stored safely.</w:t>
            </w:r>
          </w:p>
        </w:tc>
        <w:tc>
          <w:tcPr>
            <w:tcW w:w="2702" w:type="dxa"/>
            <w:tcBorders>
              <w:bottom w:val="single" w:sz="4" w:space="0" w:color="auto"/>
            </w:tcBorders>
          </w:tcPr>
          <w:p w14:paraId="3290AAAD" w14:textId="77777777" w:rsidR="00A51477" w:rsidRPr="00171D2A" w:rsidRDefault="00A51477">
            <w:pPr>
              <w:pStyle w:val="TableParagraph"/>
              <w:spacing w:before="18" w:line="235" w:lineRule="auto"/>
              <w:ind w:left="79" w:right="243"/>
              <w:rPr>
                <w:i/>
                <w:sz w:val="24"/>
              </w:rPr>
            </w:pPr>
          </w:p>
        </w:tc>
      </w:tr>
      <w:tr w:rsidR="00A51477" w:rsidRPr="00171D2A" w14:paraId="0BC32C0D" w14:textId="77777777" w:rsidTr="00171D2A">
        <w:trPr>
          <w:trHeight w:val="3109"/>
        </w:trPr>
        <w:tc>
          <w:tcPr>
            <w:tcW w:w="2568" w:type="dxa"/>
            <w:tcBorders>
              <w:top w:val="single" w:sz="4" w:space="0" w:color="auto"/>
              <w:bottom w:val="single" w:sz="4" w:space="0" w:color="auto"/>
            </w:tcBorders>
          </w:tcPr>
          <w:p w14:paraId="3269A37B" w14:textId="5B5DDF43" w:rsidR="00A51477" w:rsidRPr="00171D2A" w:rsidRDefault="00171D2A" w:rsidP="00171D2A">
            <w:pPr>
              <w:pStyle w:val="TableParagraph"/>
              <w:spacing w:before="18" w:line="235" w:lineRule="auto"/>
              <w:ind w:right="162"/>
              <w:rPr>
                <w:sz w:val="24"/>
                <w:szCs w:val="24"/>
              </w:rPr>
            </w:pPr>
            <w:r w:rsidRPr="00171D2A">
              <w:rPr>
                <w:sz w:val="24"/>
                <w:szCs w:val="24"/>
              </w:rPr>
              <w:t>To continue to improve the delivery of structured physical activity at lunchtime. Provide opportunities for sports ambassadors (KS2) and play leaders to manage and support activities and games.</w:t>
            </w:r>
          </w:p>
        </w:tc>
        <w:tc>
          <w:tcPr>
            <w:tcW w:w="3534" w:type="dxa"/>
            <w:tcBorders>
              <w:top w:val="single" w:sz="4" w:space="0" w:color="auto"/>
              <w:bottom w:val="single" w:sz="4" w:space="0" w:color="auto"/>
            </w:tcBorders>
          </w:tcPr>
          <w:p w14:paraId="1FB17E70" w14:textId="77777777" w:rsidR="00A51477" w:rsidRDefault="00FA5DC2" w:rsidP="00FA5DC2">
            <w:pPr>
              <w:pStyle w:val="TableParagraph"/>
              <w:spacing w:before="1"/>
              <w:ind w:left="79"/>
              <w:rPr>
                <w:i/>
                <w:sz w:val="24"/>
              </w:rPr>
            </w:pPr>
            <w:r>
              <w:rPr>
                <w:i/>
                <w:sz w:val="24"/>
              </w:rPr>
              <w:t xml:space="preserve">Mid-day assistants – CPD – LP subject lead to arrange and deliver training. </w:t>
            </w:r>
          </w:p>
          <w:p w14:paraId="29F15482" w14:textId="77777777" w:rsidR="00FA5DC2" w:rsidRDefault="00FA5DC2" w:rsidP="00FA5DC2">
            <w:pPr>
              <w:pStyle w:val="TableParagraph"/>
              <w:spacing w:before="1"/>
              <w:ind w:left="79"/>
              <w:rPr>
                <w:i/>
                <w:sz w:val="24"/>
              </w:rPr>
            </w:pPr>
            <w:r>
              <w:rPr>
                <w:i/>
                <w:sz w:val="24"/>
              </w:rPr>
              <w:t xml:space="preserve">UKS2 – 2 sports ambassadors </w:t>
            </w:r>
          </w:p>
          <w:p w14:paraId="19B17629" w14:textId="264F4302" w:rsidR="00FA5DC2" w:rsidRPr="00171D2A" w:rsidRDefault="00FA5DC2" w:rsidP="00FA5DC2">
            <w:pPr>
              <w:pStyle w:val="TableParagraph"/>
              <w:spacing w:before="1"/>
              <w:ind w:left="79"/>
              <w:rPr>
                <w:i/>
                <w:sz w:val="24"/>
              </w:rPr>
            </w:pPr>
            <w:r>
              <w:rPr>
                <w:i/>
                <w:sz w:val="24"/>
              </w:rPr>
              <w:t xml:space="preserve">Teachers to work collaboratively to train and support play leaders at playtimes.  </w:t>
            </w:r>
          </w:p>
        </w:tc>
        <w:tc>
          <w:tcPr>
            <w:tcW w:w="3874" w:type="dxa"/>
            <w:tcBorders>
              <w:top w:val="single" w:sz="4" w:space="0" w:color="auto"/>
              <w:bottom w:val="single" w:sz="4" w:space="0" w:color="auto"/>
            </w:tcBorders>
          </w:tcPr>
          <w:p w14:paraId="6A7B056E" w14:textId="77777777" w:rsidR="00FA5DC2" w:rsidRPr="00606D02" w:rsidRDefault="00FA5DC2" w:rsidP="00FA5DC2">
            <w:pPr>
              <w:pStyle w:val="TableParagraph"/>
              <w:spacing w:before="0" w:line="235" w:lineRule="auto"/>
              <w:ind w:left="79" w:right="206"/>
              <w:rPr>
                <w:rFonts w:asciiTheme="minorHAnsi" w:hAnsiTheme="minorHAnsi" w:cstheme="minorHAnsi"/>
                <w:i/>
                <w:sz w:val="24"/>
                <w:szCs w:val="24"/>
              </w:rPr>
            </w:pPr>
            <w:r w:rsidRPr="00FA5DC2">
              <w:rPr>
                <w:rFonts w:asciiTheme="minorHAnsi" w:hAnsiTheme="minorHAnsi" w:cstheme="minorHAnsi"/>
                <w:i/>
                <w:sz w:val="24"/>
                <w:szCs w:val="24"/>
              </w:rPr>
              <w:t>Key indicator 2- Engagement of all pupils in regular physical activity.</w:t>
            </w:r>
            <w:r w:rsidRPr="00606D02">
              <w:rPr>
                <w:rFonts w:asciiTheme="minorHAnsi" w:hAnsiTheme="minorHAnsi" w:cstheme="minorHAnsi"/>
                <w:i/>
                <w:sz w:val="24"/>
                <w:szCs w:val="24"/>
              </w:rPr>
              <w:t xml:space="preserve"> </w:t>
            </w:r>
          </w:p>
          <w:p w14:paraId="7BEC67C6" w14:textId="77777777" w:rsidR="00A51477" w:rsidRDefault="00A51477">
            <w:pPr>
              <w:pStyle w:val="TableParagraph"/>
              <w:spacing w:before="0" w:line="235" w:lineRule="auto"/>
              <w:ind w:left="79" w:right="206"/>
              <w:rPr>
                <w:i/>
                <w:sz w:val="24"/>
              </w:rPr>
            </w:pPr>
          </w:p>
          <w:p w14:paraId="339A4C7A" w14:textId="77777777" w:rsidR="00FA5DC2" w:rsidRDefault="00FA5DC2">
            <w:pPr>
              <w:pStyle w:val="TableParagraph"/>
              <w:spacing w:before="0" w:line="235" w:lineRule="auto"/>
              <w:ind w:left="79" w:right="206"/>
              <w:rPr>
                <w:i/>
                <w:sz w:val="24"/>
              </w:rPr>
            </w:pPr>
            <w:r w:rsidRPr="005A4AE1">
              <w:rPr>
                <w:i/>
                <w:sz w:val="24"/>
              </w:rPr>
              <w:t>Key indicator 3 – The profile of PE and Sport is raised across the school as a tool for whole school improvement.</w:t>
            </w:r>
            <w:r>
              <w:rPr>
                <w:i/>
                <w:sz w:val="24"/>
              </w:rPr>
              <w:t xml:space="preserve"> </w:t>
            </w:r>
          </w:p>
          <w:p w14:paraId="480EB984" w14:textId="3B332189" w:rsidR="00FA5DC2" w:rsidRPr="00171D2A" w:rsidRDefault="00FA5DC2">
            <w:pPr>
              <w:pStyle w:val="TableParagraph"/>
              <w:spacing w:before="0" w:line="235" w:lineRule="auto"/>
              <w:ind w:left="79" w:right="206"/>
              <w:rPr>
                <w:i/>
                <w:sz w:val="24"/>
              </w:rPr>
            </w:pPr>
          </w:p>
        </w:tc>
        <w:tc>
          <w:tcPr>
            <w:tcW w:w="2740" w:type="dxa"/>
            <w:tcBorders>
              <w:top w:val="single" w:sz="4" w:space="0" w:color="auto"/>
              <w:bottom w:val="single" w:sz="4" w:space="0" w:color="auto"/>
            </w:tcBorders>
          </w:tcPr>
          <w:p w14:paraId="7294862E" w14:textId="58EC20B1" w:rsidR="00A51477" w:rsidRDefault="00FA5DC2">
            <w:pPr>
              <w:pStyle w:val="TableParagraph"/>
              <w:spacing w:before="18" w:line="235" w:lineRule="auto"/>
              <w:ind w:left="79"/>
              <w:rPr>
                <w:i/>
                <w:sz w:val="24"/>
              </w:rPr>
            </w:pPr>
            <w:r>
              <w:rPr>
                <w:i/>
                <w:sz w:val="24"/>
              </w:rPr>
              <w:t xml:space="preserve">CPD opportunities using materials from GetSet4PE scheme. – </w:t>
            </w:r>
            <w:r w:rsidR="001B2305">
              <w:rPr>
                <w:i/>
                <w:sz w:val="24"/>
              </w:rPr>
              <w:t>Activities</w:t>
            </w:r>
            <w:r>
              <w:rPr>
                <w:i/>
                <w:sz w:val="24"/>
              </w:rPr>
              <w:t xml:space="preserve"> and training available. </w:t>
            </w:r>
          </w:p>
          <w:p w14:paraId="7CA78E82" w14:textId="77777777" w:rsidR="00FA5DC2" w:rsidRDefault="00FA5DC2">
            <w:pPr>
              <w:pStyle w:val="TableParagraph"/>
              <w:spacing w:before="18" w:line="235" w:lineRule="auto"/>
              <w:ind w:left="79"/>
              <w:rPr>
                <w:i/>
                <w:sz w:val="24"/>
              </w:rPr>
            </w:pPr>
          </w:p>
          <w:p w14:paraId="77EFE6C0" w14:textId="46EC91F0" w:rsidR="00FA5DC2" w:rsidRPr="00171D2A" w:rsidRDefault="00FA5DC2">
            <w:pPr>
              <w:pStyle w:val="TableParagraph"/>
              <w:spacing w:before="18" w:line="235" w:lineRule="auto"/>
              <w:ind w:left="79"/>
              <w:rPr>
                <w:i/>
                <w:sz w:val="24"/>
              </w:rPr>
            </w:pPr>
          </w:p>
        </w:tc>
        <w:tc>
          <w:tcPr>
            <w:tcW w:w="2702" w:type="dxa"/>
            <w:tcBorders>
              <w:top w:val="single" w:sz="4" w:space="0" w:color="auto"/>
              <w:bottom w:val="single" w:sz="4" w:space="0" w:color="auto"/>
            </w:tcBorders>
          </w:tcPr>
          <w:p w14:paraId="538564B6" w14:textId="77777777" w:rsidR="00A51477" w:rsidRDefault="005918E4">
            <w:pPr>
              <w:pStyle w:val="TableParagraph"/>
              <w:spacing w:before="18" w:line="235" w:lineRule="auto"/>
              <w:ind w:left="79" w:right="243"/>
              <w:rPr>
                <w:i/>
                <w:sz w:val="24"/>
              </w:rPr>
            </w:pPr>
            <w:r>
              <w:rPr>
                <w:i/>
                <w:sz w:val="24"/>
              </w:rPr>
              <w:t>GetSet4Pe Subscription £440</w:t>
            </w:r>
          </w:p>
          <w:p w14:paraId="19B75B1E" w14:textId="77777777" w:rsidR="005918E4" w:rsidRDefault="005918E4">
            <w:pPr>
              <w:pStyle w:val="TableParagraph"/>
              <w:spacing w:before="18" w:line="235" w:lineRule="auto"/>
              <w:ind w:left="79" w:right="243"/>
              <w:rPr>
                <w:i/>
                <w:sz w:val="24"/>
              </w:rPr>
            </w:pPr>
          </w:p>
          <w:p w14:paraId="7164B79F" w14:textId="5B49C918" w:rsidR="005918E4" w:rsidRPr="00BF7D5B" w:rsidRDefault="005918E4">
            <w:pPr>
              <w:pStyle w:val="TableParagraph"/>
              <w:spacing w:before="18" w:line="235" w:lineRule="auto"/>
              <w:ind w:left="79" w:right="243"/>
              <w:rPr>
                <w:iCs/>
                <w:sz w:val="24"/>
              </w:rPr>
            </w:pPr>
          </w:p>
          <w:p w14:paraId="49743FDF" w14:textId="1F66CF2D" w:rsidR="005918E4" w:rsidRPr="00171D2A" w:rsidRDefault="005918E4">
            <w:pPr>
              <w:pStyle w:val="TableParagraph"/>
              <w:spacing w:before="18" w:line="235" w:lineRule="auto"/>
              <w:ind w:left="79" w:right="243"/>
              <w:rPr>
                <w:i/>
                <w:sz w:val="24"/>
              </w:rPr>
            </w:pPr>
          </w:p>
        </w:tc>
      </w:tr>
      <w:tr w:rsidR="00A51477" w:rsidRPr="00171D2A" w14:paraId="3B0BA138" w14:textId="77777777" w:rsidTr="00171D2A">
        <w:trPr>
          <w:trHeight w:val="1140"/>
        </w:trPr>
        <w:tc>
          <w:tcPr>
            <w:tcW w:w="2568" w:type="dxa"/>
            <w:tcBorders>
              <w:top w:val="single" w:sz="4" w:space="0" w:color="auto"/>
              <w:bottom w:val="single" w:sz="4" w:space="0" w:color="auto"/>
            </w:tcBorders>
          </w:tcPr>
          <w:p w14:paraId="4BA898C1" w14:textId="77777777" w:rsidR="00A51477" w:rsidRDefault="00171D2A" w:rsidP="00171D2A">
            <w:pPr>
              <w:pStyle w:val="TableParagraph"/>
              <w:spacing w:before="18" w:line="235" w:lineRule="auto"/>
              <w:ind w:left="0" w:right="162"/>
              <w:rPr>
                <w:sz w:val="24"/>
                <w:szCs w:val="24"/>
              </w:rPr>
            </w:pPr>
            <w:r w:rsidRPr="00171D2A">
              <w:rPr>
                <w:sz w:val="24"/>
                <w:szCs w:val="24"/>
              </w:rPr>
              <w:t>To increase the amount of inte</w:t>
            </w:r>
            <w:r>
              <w:rPr>
                <w:sz w:val="24"/>
                <w:szCs w:val="24"/>
              </w:rPr>
              <w:t xml:space="preserve">r and intra school competitions. </w:t>
            </w:r>
          </w:p>
          <w:p w14:paraId="74362B2E" w14:textId="77777777" w:rsidR="00171D2A" w:rsidRDefault="00171D2A" w:rsidP="00171D2A">
            <w:pPr>
              <w:pStyle w:val="TableParagraph"/>
              <w:spacing w:before="18" w:line="235" w:lineRule="auto"/>
              <w:ind w:left="0" w:right="162"/>
              <w:rPr>
                <w:sz w:val="24"/>
                <w:szCs w:val="24"/>
              </w:rPr>
            </w:pPr>
          </w:p>
          <w:p w14:paraId="730E7902" w14:textId="1DF8FE08" w:rsidR="00171D2A" w:rsidRPr="00171D2A" w:rsidRDefault="00171D2A" w:rsidP="00171D2A">
            <w:pPr>
              <w:pStyle w:val="TableParagraph"/>
              <w:spacing w:before="18" w:line="235" w:lineRule="auto"/>
              <w:ind w:left="0" w:right="162"/>
              <w:rPr>
                <w:sz w:val="24"/>
                <w:szCs w:val="24"/>
              </w:rPr>
            </w:pPr>
          </w:p>
        </w:tc>
        <w:tc>
          <w:tcPr>
            <w:tcW w:w="3534" w:type="dxa"/>
            <w:tcBorders>
              <w:top w:val="single" w:sz="4" w:space="0" w:color="auto"/>
              <w:bottom w:val="single" w:sz="4" w:space="0" w:color="auto"/>
            </w:tcBorders>
          </w:tcPr>
          <w:p w14:paraId="57C3CF9A" w14:textId="77777777" w:rsidR="00A51477" w:rsidRDefault="001B2305">
            <w:pPr>
              <w:pStyle w:val="TableParagraph"/>
              <w:spacing w:before="1"/>
              <w:ind w:left="79"/>
              <w:rPr>
                <w:sz w:val="24"/>
              </w:rPr>
            </w:pPr>
            <w:r>
              <w:rPr>
                <w:sz w:val="24"/>
              </w:rPr>
              <w:t xml:space="preserve">LP to track children who are participating in competitions. </w:t>
            </w:r>
          </w:p>
          <w:p w14:paraId="45908437" w14:textId="0B79F0C0" w:rsidR="001B2305" w:rsidRDefault="001B2305" w:rsidP="00A97775">
            <w:pPr>
              <w:pStyle w:val="TableParagraph"/>
              <w:spacing w:before="1"/>
              <w:ind w:left="0"/>
              <w:rPr>
                <w:sz w:val="24"/>
              </w:rPr>
            </w:pPr>
            <w:r>
              <w:rPr>
                <w:sz w:val="24"/>
              </w:rPr>
              <w:t>LP to</w:t>
            </w:r>
            <w:r w:rsidR="00A97775">
              <w:rPr>
                <w:sz w:val="24"/>
              </w:rPr>
              <w:t xml:space="preserve"> continue to</w:t>
            </w:r>
            <w:r>
              <w:rPr>
                <w:sz w:val="24"/>
              </w:rPr>
              <w:t xml:space="preserve"> work in conjunction with Progressive sports to plan inter school competitions. </w:t>
            </w:r>
          </w:p>
          <w:p w14:paraId="0D453319" w14:textId="563701F1" w:rsidR="001B2305" w:rsidRPr="001B2305" w:rsidRDefault="00A97775" w:rsidP="00A97775">
            <w:pPr>
              <w:pStyle w:val="TableParagraph"/>
              <w:spacing w:before="1"/>
              <w:ind w:left="0"/>
              <w:rPr>
                <w:sz w:val="24"/>
              </w:rPr>
            </w:pPr>
            <w:r>
              <w:rPr>
                <w:sz w:val="24"/>
              </w:rPr>
              <w:t>T</w:t>
            </w:r>
            <w:r w:rsidR="00D33349">
              <w:rPr>
                <w:sz w:val="24"/>
              </w:rPr>
              <w:t>o cont</w:t>
            </w:r>
            <w:r>
              <w:rPr>
                <w:sz w:val="24"/>
              </w:rPr>
              <w:t xml:space="preserve">inue to participate competitions </w:t>
            </w:r>
            <w:proofErr w:type="spellStart"/>
            <w:r>
              <w:rPr>
                <w:sz w:val="24"/>
              </w:rPr>
              <w:t>organised</w:t>
            </w:r>
            <w:proofErr w:type="spellEnd"/>
            <w:r>
              <w:rPr>
                <w:sz w:val="24"/>
              </w:rPr>
              <w:t xml:space="preserve"> through </w:t>
            </w:r>
            <w:proofErr w:type="spellStart"/>
            <w:r>
              <w:rPr>
                <w:sz w:val="24"/>
              </w:rPr>
              <w:t>Halton</w:t>
            </w:r>
            <w:proofErr w:type="spellEnd"/>
            <w:r>
              <w:rPr>
                <w:sz w:val="24"/>
              </w:rPr>
              <w:t xml:space="preserve"> School Games.</w:t>
            </w:r>
          </w:p>
        </w:tc>
        <w:tc>
          <w:tcPr>
            <w:tcW w:w="3874" w:type="dxa"/>
            <w:tcBorders>
              <w:top w:val="single" w:sz="4" w:space="0" w:color="auto"/>
              <w:bottom w:val="single" w:sz="4" w:space="0" w:color="auto"/>
            </w:tcBorders>
          </w:tcPr>
          <w:p w14:paraId="22EBB4BD" w14:textId="6EB86BFB" w:rsidR="005A4AE1" w:rsidRPr="005D2D97" w:rsidRDefault="005A4AE1">
            <w:pPr>
              <w:pStyle w:val="TableParagraph"/>
              <w:spacing w:before="0" w:line="235" w:lineRule="auto"/>
              <w:ind w:left="79" w:right="206"/>
              <w:rPr>
                <w:i/>
                <w:sz w:val="24"/>
              </w:rPr>
            </w:pPr>
            <w:r w:rsidRPr="005D2D97">
              <w:rPr>
                <w:rFonts w:asciiTheme="minorHAnsi" w:hAnsiTheme="minorHAnsi" w:cstheme="minorHAnsi"/>
                <w:i/>
                <w:sz w:val="24"/>
                <w:szCs w:val="24"/>
              </w:rPr>
              <w:t>Key indicator 2- Engagement of all pupils in regular physical activity</w:t>
            </w:r>
          </w:p>
          <w:p w14:paraId="4B5B8C2E" w14:textId="77777777" w:rsidR="005A4AE1" w:rsidRPr="005D2D97" w:rsidRDefault="005A4AE1">
            <w:pPr>
              <w:pStyle w:val="TableParagraph"/>
              <w:spacing w:before="0" w:line="235" w:lineRule="auto"/>
              <w:ind w:left="79" w:right="206"/>
              <w:rPr>
                <w:i/>
                <w:sz w:val="24"/>
              </w:rPr>
            </w:pPr>
          </w:p>
          <w:p w14:paraId="32C5F2D1" w14:textId="47816DBB" w:rsidR="00A51477" w:rsidRPr="005D2D97" w:rsidRDefault="001B2305">
            <w:pPr>
              <w:pStyle w:val="TableParagraph"/>
              <w:spacing w:before="0" w:line="235" w:lineRule="auto"/>
              <w:ind w:left="79" w:right="206"/>
              <w:rPr>
                <w:i/>
                <w:sz w:val="24"/>
              </w:rPr>
            </w:pPr>
            <w:r w:rsidRPr="005D2D97">
              <w:rPr>
                <w:i/>
                <w:sz w:val="24"/>
              </w:rPr>
              <w:t xml:space="preserve">Key indicator 5. – Increased participation in competitive sport. </w:t>
            </w:r>
          </w:p>
        </w:tc>
        <w:tc>
          <w:tcPr>
            <w:tcW w:w="2740" w:type="dxa"/>
            <w:tcBorders>
              <w:top w:val="single" w:sz="4" w:space="0" w:color="auto"/>
              <w:bottom w:val="single" w:sz="4" w:space="0" w:color="auto"/>
            </w:tcBorders>
          </w:tcPr>
          <w:p w14:paraId="696C6E38" w14:textId="77777777" w:rsidR="00A51477" w:rsidRDefault="00A97775">
            <w:pPr>
              <w:pStyle w:val="TableParagraph"/>
              <w:spacing w:before="18" w:line="235" w:lineRule="auto"/>
              <w:ind w:left="79"/>
              <w:rPr>
                <w:i/>
                <w:sz w:val="24"/>
              </w:rPr>
            </w:pPr>
            <w:r>
              <w:rPr>
                <w:i/>
                <w:sz w:val="24"/>
              </w:rPr>
              <w:t xml:space="preserve">LP to monitor competitions using GetSet4Pe Tracker. </w:t>
            </w:r>
          </w:p>
          <w:p w14:paraId="70E6A5FA" w14:textId="77777777" w:rsidR="00A97775" w:rsidRDefault="00A97775">
            <w:pPr>
              <w:pStyle w:val="TableParagraph"/>
              <w:spacing w:before="18" w:line="235" w:lineRule="auto"/>
              <w:ind w:left="79"/>
              <w:rPr>
                <w:i/>
                <w:sz w:val="24"/>
              </w:rPr>
            </w:pPr>
            <w:r>
              <w:rPr>
                <w:i/>
                <w:sz w:val="24"/>
              </w:rPr>
              <w:t xml:space="preserve">Monitor engagement through Twitter. </w:t>
            </w:r>
          </w:p>
          <w:p w14:paraId="6F010042" w14:textId="46C5542C" w:rsidR="00A97775" w:rsidRPr="00171D2A" w:rsidRDefault="00A97775">
            <w:pPr>
              <w:pStyle w:val="TableParagraph"/>
              <w:spacing w:before="18" w:line="235" w:lineRule="auto"/>
              <w:ind w:left="79"/>
              <w:rPr>
                <w:i/>
                <w:sz w:val="24"/>
              </w:rPr>
            </w:pPr>
            <w:r>
              <w:rPr>
                <w:i/>
                <w:sz w:val="24"/>
              </w:rPr>
              <w:t>Individual and team achievements to be shared in Collective Worships and in the newsletter.</w:t>
            </w:r>
          </w:p>
        </w:tc>
        <w:tc>
          <w:tcPr>
            <w:tcW w:w="2702" w:type="dxa"/>
            <w:tcBorders>
              <w:top w:val="single" w:sz="4" w:space="0" w:color="auto"/>
              <w:bottom w:val="single" w:sz="4" w:space="0" w:color="auto"/>
            </w:tcBorders>
          </w:tcPr>
          <w:p w14:paraId="70F1DF89" w14:textId="3B0A7384" w:rsidR="00A97775" w:rsidRDefault="00A97775" w:rsidP="00A97775">
            <w:pPr>
              <w:pStyle w:val="TableParagraph"/>
              <w:spacing w:before="18" w:line="235" w:lineRule="auto"/>
              <w:ind w:left="79" w:right="243"/>
              <w:rPr>
                <w:i/>
                <w:sz w:val="24"/>
              </w:rPr>
            </w:pPr>
            <w:r>
              <w:rPr>
                <w:i/>
                <w:sz w:val="24"/>
              </w:rPr>
              <w:t>Progressive sports</w:t>
            </w:r>
            <w:r w:rsidR="00BF7D5B">
              <w:rPr>
                <w:i/>
                <w:sz w:val="24"/>
              </w:rPr>
              <w:t xml:space="preserve"> -</w:t>
            </w:r>
          </w:p>
          <w:p w14:paraId="0C4F39C0" w14:textId="77777777" w:rsidR="00A97775" w:rsidRDefault="00A97775" w:rsidP="00A97775">
            <w:pPr>
              <w:pStyle w:val="TableParagraph"/>
              <w:spacing w:before="18" w:line="235" w:lineRule="auto"/>
              <w:ind w:left="79" w:right="243"/>
              <w:rPr>
                <w:i/>
                <w:sz w:val="24"/>
              </w:rPr>
            </w:pPr>
          </w:p>
          <w:p w14:paraId="72410D8C" w14:textId="59582E0E" w:rsidR="00A97775" w:rsidRDefault="00A97775" w:rsidP="00A97775">
            <w:pPr>
              <w:pStyle w:val="TableParagraph"/>
              <w:spacing w:before="18" w:line="235" w:lineRule="auto"/>
              <w:ind w:left="79" w:right="243"/>
              <w:rPr>
                <w:i/>
                <w:sz w:val="24"/>
              </w:rPr>
            </w:pPr>
            <w:r>
              <w:rPr>
                <w:i/>
                <w:sz w:val="24"/>
              </w:rPr>
              <w:t>Halton School Games</w:t>
            </w:r>
            <w:r w:rsidR="00BF7D5B">
              <w:rPr>
                <w:i/>
                <w:sz w:val="24"/>
              </w:rPr>
              <w:t xml:space="preserve"> - £545</w:t>
            </w:r>
          </w:p>
          <w:p w14:paraId="707DD9BF" w14:textId="77777777" w:rsidR="00A97775" w:rsidRDefault="00A97775" w:rsidP="00A97775">
            <w:pPr>
              <w:pStyle w:val="TableParagraph"/>
              <w:spacing w:before="18" w:line="235" w:lineRule="auto"/>
              <w:ind w:left="79" w:right="243"/>
              <w:rPr>
                <w:i/>
                <w:sz w:val="24"/>
              </w:rPr>
            </w:pPr>
          </w:p>
          <w:p w14:paraId="1473D6FF" w14:textId="290C8F54" w:rsidR="00A97775" w:rsidRPr="00171D2A" w:rsidRDefault="00A97775" w:rsidP="00A97775">
            <w:pPr>
              <w:pStyle w:val="TableParagraph"/>
              <w:spacing w:before="18" w:line="235" w:lineRule="auto"/>
              <w:ind w:left="79" w:right="243"/>
              <w:rPr>
                <w:i/>
                <w:sz w:val="24"/>
              </w:rPr>
            </w:pPr>
            <w:r>
              <w:rPr>
                <w:i/>
                <w:sz w:val="24"/>
              </w:rPr>
              <w:t xml:space="preserve">GetSet4PE </w:t>
            </w:r>
            <w:r w:rsidR="00BF7D5B">
              <w:rPr>
                <w:i/>
                <w:sz w:val="24"/>
              </w:rPr>
              <w:t>- £440</w:t>
            </w:r>
          </w:p>
        </w:tc>
      </w:tr>
      <w:tr w:rsidR="00D04C4B" w:rsidRPr="00171D2A" w14:paraId="25BBAF40" w14:textId="77777777" w:rsidTr="00765DC4">
        <w:trPr>
          <w:trHeight w:val="1442"/>
        </w:trPr>
        <w:tc>
          <w:tcPr>
            <w:tcW w:w="2568" w:type="dxa"/>
            <w:tcBorders>
              <w:top w:val="single" w:sz="4" w:space="0" w:color="auto"/>
              <w:bottom w:val="single" w:sz="4" w:space="0" w:color="auto"/>
            </w:tcBorders>
          </w:tcPr>
          <w:p w14:paraId="41345C28" w14:textId="40B6FE8C" w:rsidR="00D04C4B" w:rsidRDefault="00D04C4B" w:rsidP="00171D2A">
            <w:pPr>
              <w:pStyle w:val="TableParagraph"/>
              <w:spacing w:before="18" w:line="235" w:lineRule="auto"/>
              <w:ind w:left="0" w:right="162"/>
              <w:rPr>
                <w:sz w:val="24"/>
                <w:szCs w:val="24"/>
              </w:rPr>
            </w:pPr>
            <w:r>
              <w:rPr>
                <w:sz w:val="24"/>
                <w:szCs w:val="24"/>
              </w:rPr>
              <w:t xml:space="preserve">To offer a wide variety of after school clubs, that promote physical activity. </w:t>
            </w:r>
          </w:p>
        </w:tc>
        <w:tc>
          <w:tcPr>
            <w:tcW w:w="3534" w:type="dxa"/>
            <w:tcBorders>
              <w:top w:val="single" w:sz="4" w:space="0" w:color="auto"/>
              <w:bottom w:val="single" w:sz="4" w:space="0" w:color="auto"/>
            </w:tcBorders>
          </w:tcPr>
          <w:p w14:paraId="071C1DD6" w14:textId="77777777" w:rsidR="00D04C4B" w:rsidRDefault="005A4AE1" w:rsidP="005A4AE1">
            <w:pPr>
              <w:pStyle w:val="TableParagraph"/>
              <w:spacing w:before="1"/>
              <w:ind w:left="0"/>
              <w:rPr>
                <w:sz w:val="24"/>
              </w:rPr>
            </w:pPr>
            <w:r>
              <w:rPr>
                <w:sz w:val="24"/>
              </w:rPr>
              <w:t xml:space="preserve">All pupils have the opportunity to attend afterschool clubs. </w:t>
            </w:r>
          </w:p>
          <w:p w14:paraId="16F9D791" w14:textId="77777777" w:rsidR="005A4AE1" w:rsidRDefault="005A4AE1" w:rsidP="005A4AE1">
            <w:pPr>
              <w:pStyle w:val="TableParagraph"/>
              <w:spacing w:before="1"/>
              <w:ind w:left="0"/>
              <w:rPr>
                <w:sz w:val="24"/>
              </w:rPr>
            </w:pPr>
          </w:p>
          <w:p w14:paraId="10C050F6" w14:textId="0C81F7DF" w:rsidR="005A4AE1" w:rsidRPr="005A4AE1" w:rsidRDefault="005A4AE1" w:rsidP="005A4AE1">
            <w:pPr>
              <w:pStyle w:val="TableParagraph"/>
              <w:spacing w:before="1"/>
              <w:ind w:left="0"/>
              <w:rPr>
                <w:sz w:val="24"/>
              </w:rPr>
            </w:pPr>
            <w:r>
              <w:rPr>
                <w:sz w:val="24"/>
              </w:rPr>
              <w:t xml:space="preserve">LP to work collaboratively with Progressive sports to deliver a Girls Football club during 1 lunch time and 1 playtime each week. </w:t>
            </w:r>
          </w:p>
        </w:tc>
        <w:tc>
          <w:tcPr>
            <w:tcW w:w="3874" w:type="dxa"/>
            <w:tcBorders>
              <w:top w:val="single" w:sz="4" w:space="0" w:color="auto"/>
              <w:bottom w:val="single" w:sz="4" w:space="0" w:color="auto"/>
            </w:tcBorders>
          </w:tcPr>
          <w:p w14:paraId="2F2AE4B8" w14:textId="77777777" w:rsidR="00D04C4B" w:rsidRPr="005D2D97" w:rsidRDefault="005A4AE1">
            <w:pPr>
              <w:pStyle w:val="TableParagraph"/>
              <w:spacing w:before="0" w:line="235" w:lineRule="auto"/>
              <w:ind w:left="79" w:right="206"/>
              <w:rPr>
                <w:i/>
                <w:sz w:val="24"/>
              </w:rPr>
            </w:pPr>
            <w:r w:rsidRPr="005D2D97">
              <w:rPr>
                <w:i/>
                <w:sz w:val="24"/>
              </w:rPr>
              <w:t xml:space="preserve">Key indicator 1 – increased confidence, knowledge and skills of all staff in teaching PE and sport. </w:t>
            </w:r>
          </w:p>
          <w:p w14:paraId="767FEF4C" w14:textId="77777777" w:rsidR="005A4AE1" w:rsidRPr="005D2D97" w:rsidRDefault="005A4AE1">
            <w:pPr>
              <w:pStyle w:val="TableParagraph"/>
              <w:spacing w:before="0" w:line="235" w:lineRule="auto"/>
              <w:ind w:left="79" w:right="206"/>
              <w:rPr>
                <w:i/>
                <w:sz w:val="24"/>
              </w:rPr>
            </w:pPr>
            <w:r w:rsidRPr="005D2D97">
              <w:rPr>
                <w:i/>
                <w:sz w:val="24"/>
              </w:rPr>
              <w:t xml:space="preserve">LP to gain CPD from Progressive Sports to deliver football sessions. </w:t>
            </w:r>
          </w:p>
          <w:p w14:paraId="5D38A26B" w14:textId="77777777" w:rsidR="005A4AE1" w:rsidRPr="005D2D97" w:rsidRDefault="005A4AE1">
            <w:pPr>
              <w:pStyle w:val="TableParagraph"/>
              <w:spacing w:before="0" w:line="235" w:lineRule="auto"/>
              <w:ind w:left="79" w:right="206"/>
              <w:rPr>
                <w:i/>
                <w:sz w:val="24"/>
              </w:rPr>
            </w:pPr>
          </w:p>
          <w:p w14:paraId="0A9B49E6" w14:textId="77777777" w:rsidR="005A4AE1" w:rsidRPr="005D2D97" w:rsidRDefault="00FE116F">
            <w:pPr>
              <w:pStyle w:val="TableParagraph"/>
              <w:spacing w:before="0" w:line="235" w:lineRule="auto"/>
              <w:ind w:left="79" w:right="206"/>
              <w:rPr>
                <w:i/>
                <w:sz w:val="24"/>
              </w:rPr>
            </w:pPr>
            <w:r w:rsidRPr="005D2D97">
              <w:rPr>
                <w:i/>
                <w:sz w:val="24"/>
              </w:rPr>
              <w:t>Key indicator 4 - broader experience of a range of sports and activities offered to all pupils.</w:t>
            </w:r>
          </w:p>
          <w:p w14:paraId="6DC55929" w14:textId="77777777" w:rsidR="00FE116F" w:rsidRPr="005D2D97" w:rsidRDefault="00FE116F">
            <w:pPr>
              <w:pStyle w:val="TableParagraph"/>
              <w:spacing w:before="0" w:line="235" w:lineRule="auto"/>
              <w:ind w:left="79" w:right="206"/>
              <w:rPr>
                <w:i/>
                <w:sz w:val="24"/>
              </w:rPr>
            </w:pPr>
          </w:p>
          <w:p w14:paraId="3CEEAC75" w14:textId="6DB9CDBA" w:rsidR="00FE116F" w:rsidRPr="005D2D97" w:rsidRDefault="00FE116F">
            <w:pPr>
              <w:pStyle w:val="TableParagraph"/>
              <w:spacing w:before="0" w:line="235" w:lineRule="auto"/>
              <w:ind w:left="79" w:right="206"/>
              <w:rPr>
                <w:i/>
                <w:sz w:val="24"/>
              </w:rPr>
            </w:pPr>
            <w:r w:rsidRPr="005D2D97">
              <w:rPr>
                <w:i/>
                <w:sz w:val="24"/>
              </w:rPr>
              <w:t>Key indicator 5 – Increased participation in competitive sport.</w:t>
            </w:r>
          </w:p>
        </w:tc>
        <w:tc>
          <w:tcPr>
            <w:tcW w:w="2740" w:type="dxa"/>
            <w:tcBorders>
              <w:top w:val="single" w:sz="4" w:space="0" w:color="auto"/>
              <w:bottom w:val="single" w:sz="4" w:space="0" w:color="auto"/>
            </w:tcBorders>
          </w:tcPr>
          <w:p w14:paraId="2B5ADC19" w14:textId="77777777" w:rsidR="00D04C4B" w:rsidRPr="000F00F2" w:rsidRDefault="00D04C4B">
            <w:pPr>
              <w:pStyle w:val="TableParagraph"/>
              <w:spacing w:before="18" w:line="235" w:lineRule="auto"/>
              <w:ind w:left="79"/>
              <w:rPr>
                <w:sz w:val="24"/>
              </w:rPr>
            </w:pPr>
          </w:p>
        </w:tc>
        <w:tc>
          <w:tcPr>
            <w:tcW w:w="2702" w:type="dxa"/>
            <w:tcBorders>
              <w:top w:val="single" w:sz="4" w:space="0" w:color="auto"/>
              <w:bottom w:val="single" w:sz="4" w:space="0" w:color="auto"/>
            </w:tcBorders>
          </w:tcPr>
          <w:p w14:paraId="192F4ABA" w14:textId="17850888" w:rsidR="00D04C4B" w:rsidRDefault="005A4AE1">
            <w:pPr>
              <w:pStyle w:val="TableParagraph"/>
              <w:spacing w:before="18" w:line="235" w:lineRule="auto"/>
              <w:ind w:left="79" w:right="243"/>
              <w:rPr>
                <w:i/>
                <w:sz w:val="24"/>
              </w:rPr>
            </w:pPr>
            <w:r>
              <w:rPr>
                <w:i/>
                <w:sz w:val="24"/>
              </w:rPr>
              <w:t xml:space="preserve">Progressive sports </w:t>
            </w:r>
            <w:r w:rsidR="002F5760">
              <w:rPr>
                <w:i/>
                <w:sz w:val="24"/>
              </w:rPr>
              <w:t xml:space="preserve"> - £2660</w:t>
            </w:r>
          </w:p>
          <w:p w14:paraId="63E2A4B8" w14:textId="77777777" w:rsidR="005A4AE1" w:rsidRDefault="005A4AE1">
            <w:pPr>
              <w:pStyle w:val="TableParagraph"/>
              <w:spacing w:before="18" w:line="235" w:lineRule="auto"/>
              <w:ind w:left="79" w:right="243"/>
              <w:rPr>
                <w:i/>
                <w:sz w:val="24"/>
              </w:rPr>
            </w:pPr>
          </w:p>
          <w:p w14:paraId="4EAC2905" w14:textId="6970D4D6" w:rsidR="005A4AE1" w:rsidRDefault="005A4AE1">
            <w:pPr>
              <w:pStyle w:val="TableParagraph"/>
              <w:spacing w:before="18" w:line="235" w:lineRule="auto"/>
              <w:ind w:left="79" w:right="243"/>
              <w:rPr>
                <w:i/>
                <w:sz w:val="24"/>
              </w:rPr>
            </w:pPr>
            <w:r>
              <w:rPr>
                <w:i/>
                <w:sz w:val="24"/>
              </w:rPr>
              <w:t xml:space="preserve">Cricket after school club. </w:t>
            </w:r>
            <w:r w:rsidR="00BF7D5B">
              <w:rPr>
                <w:i/>
                <w:sz w:val="24"/>
              </w:rPr>
              <w:t xml:space="preserve">– free of charge </w:t>
            </w:r>
          </w:p>
          <w:p w14:paraId="6C4BCD09" w14:textId="77777777" w:rsidR="00FE116F" w:rsidRDefault="00FE116F">
            <w:pPr>
              <w:pStyle w:val="TableParagraph"/>
              <w:spacing w:before="18" w:line="235" w:lineRule="auto"/>
              <w:ind w:left="79" w:right="243"/>
              <w:rPr>
                <w:i/>
                <w:sz w:val="24"/>
              </w:rPr>
            </w:pPr>
          </w:p>
          <w:p w14:paraId="57BA6B85" w14:textId="3DAE8C5E" w:rsidR="00FE116F" w:rsidRPr="00171D2A" w:rsidRDefault="00FE116F">
            <w:pPr>
              <w:pStyle w:val="TableParagraph"/>
              <w:spacing w:before="18" w:line="235" w:lineRule="auto"/>
              <w:ind w:left="79" w:right="243"/>
              <w:rPr>
                <w:i/>
                <w:sz w:val="24"/>
              </w:rPr>
            </w:pPr>
          </w:p>
        </w:tc>
      </w:tr>
      <w:tr w:rsidR="00D04C4B" w:rsidRPr="00171D2A" w14:paraId="1844F2BE" w14:textId="77777777" w:rsidTr="00964020">
        <w:trPr>
          <w:trHeight w:val="1832"/>
        </w:trPr>
        <w:tc>
          <w:tcPr>
            <w:tcW w:w="2568" w:type="dxa"/>
            <w:tcBorders>
              <w:top w:val="single" w:sz="4" w:space="0" w:color="auto"/>
              <w:bottom w:val="single" w:sz="4" w:space="0" w:color="auto"/>
            </w:tcBorders>
          </w:tcPr>
          <w:p w14:paraId="0D3C2C95" w14:textId="03C888BF" w:rsidR="00D04C4B" w:rsidRDefault="00D04C4B" w:rsidP="005D2D97">
            <w:pPr>
              <w:pStyle w:val="TableParagraph"/>
              <w:spacing w:before="18" w:line="235" w:lineRule="auto"/>
              <w:ind w:left="0" w:right="162"/>
              <w:rPr>
                <w:sz w:val="24"/>
                <w:szCs w:val="24"/>
              </w:rPr>
            </w:pPr>
            <w:r>
              <w:rPr>
                <w:sz w:val="24"/>
                <w:szCs w:val="24"/>
              </w:rPr>
              <w:t>To continue to engage and participate with Halton School Game</w:t>
            </w:r>
            <w:r w:rsidR="005D2D97">
              <w:rPr>
                <w:sz w:val="24"/>
                <w:szCs w:val="24"/>
              </w:rPr>
              <w:t>s CPD, competitions and events including and transport.</w:t>
            </w:r>
          </w:p>
        </w:tc>
        <w:tc>
          <w:tcPr>
            <w:tcW w:w="3534" w:type="dxa"/>
            <w:tcBorders>
              <w:top w:val="single" w:sz="4" w:space="0" w:color="auto"/>
              <w:bottom w:val="single" w:sz="4" w:space="0" w:color="auto"/>
            </w:tcBorders>
          </w:tcPr>
          <w:p w14:paraId="1FD97FAB" w14:textId="77777777" w:rsidR="00D04C4B" w:rsidRDefault="00FE116F">
            <w:pPr>
              <w:pStyle w:val="TableParagraph"/>
              <w:spacing w:before="1"/>
              <w:ind w:left="79"/>
              <w:rPr>
                <w:sz w:val="24"/>
              </w:rPr>
            </w:pPr>
            <w:r>
              <w:rPr>
                <w:sz w:val="24"/>
              </w:rPr>
              <w:t xml:space="preserve">LP to continue to book school competitions through Halton School games. </w:t>
            </w:r>
          </w:p>
          <w:p w14:paraId="08D9C8ED" w14:textId="77777777" w:rsidR="00FE116F" w:rsidRDefault="00FE116F">
            <w:pPr>
              <w:pStyle w:val="TableParagraph"/>
              <w:spacing w:before="1"/>
              <w:ind w:left="79"/>
              <w:rPr>
                <w:sz w:val="24"/>
              </w:rPr>
            </w:pPr>
            <w:r>
              <w:rPr>
                <w:sz w:val="24"/>
              </w:rPr>
              <w:t xml:space="preserve">Children across most year groups to take part in competitions and events. </w:t>
            </w:r>
          </w:p>
          <w:p w14:paraId="588706C0" w14:textId="4DF281F7" w:rsidR="00FE116F" w:rsidRPr="00FE116F" w:rsidRDefault="00FE116F">
            <w:pPr>
              <w:pStyle w:val="TableParagraph"/>
              <w:spacing w:before="1"/>
              <w:ind w:left="79"/>
              <w:rPr>
                <w:sz w:val="24"/>
              </w:rPr>
            </w:pPr>
            <w:r>
              <w:rPr>
                <w:sz w:val="24"/>
              </w:rPr>
              <w:t xml:space="preserve">Teachers and/or TAs to access any CPD opportunities that become available. </w:t>
            </w:r>
          </w:p>
        </w:tc>
        <w:tc>
          <w:tcPr>
            <w:tcW w:w="3874" w:type="dxa"/>
            <w:tcBorders>
              <w:top w:val="single" w:sz="4" w:space="0" w:color="auto"/>
              <w:bottom w:val="single" w:sz="4" w:space="0" w:color="auto"/>
            </w:tcBorders>
          </w:tcPr>
          <w:p w14:paraId="68FF8C27" w14:textId="7E9E2698" w:rsidR="00FE116F" w:rsidRDefault="00FE116F" w:rsidP="00FE116F">
            <w:pPr>
              <w:pStyle w:val="TableParagraph"/>
              <w:spacing w:before="0" w:line="235" w:lineRule="auto"/>
              <w:ind w:left="79" w:right="206"/>
              <w:rPr>
                <w:i/>
                <w:sz w:val="24"/>
              </w:rPr>
            </w:pPr>
            <w:r w:rsidRPr="00FE116F">
              <w:rPr>
                <w:i/>
                <w:sz w:val="24"/>
              </w:rPr>
              <w:t>Key indicator 1 – increased confidence, knowledge and skills of all staff in teaching PE and sport.</w:t>
            </w:r>
            <w:r>
              <w:rPr>
                <w:i/>
                <w:sz w:val="24"/>
              </w:rPr>
              <w:t xml:space="preserve"> </w:t>
            </w:r>
          </w:p>
          <w:p w14:paraId="143B9610" w14:textId="4CF890D8" w:rsidR="00FE116F" w:rsidRDefault="00FE116F" w:rsidP="00FE116F">
            <w:pPr>
              <w:pStyle w:val="TableParagraph"/>
              <w:spacing w:before="0" w:line="235" w:lineRule="auto"/>
              <w:ind w:left="79" w:right="206"/>
              <w:rPr>
                <w:i/>
                <w:sz w:val="24"/>
              </w:rPr>
            </w:pPr>
          </w:p>
          <w:p w14:paraId="13436562" w14:textId="77777777" w:rsidR="00FE116F" w:rsidRDefault="00FE116F" w:rsidP="00FE116F">
            <w:pPr>
              <w:pStyle w:val="TableParagraph"/>
              <w:spacing w:before="0" w:line="235" w:lineRule="auto"/>
              <w:ind w:left="79" w:right="206"/>
              <w:rPr>
                <w:i/>
                <w:sz w:val="24"/>
                <w:highlight w:val="yellow"/>
              </w:rPr>
            </w:pPr>
            <w:r w:rsidRPr="00FA5DC2">
              <w:rPr>
                <w:rFonts w:asciiTheme="minorHAnsi" w:hAnsiTheme="minorHAnsi" w:cstheme="minorHAnsi"/>
                <w:i/>
                <w:sz w:val="24"/>
                <w:szCs w:val="24"/>
              </w:rPr>
              <w:t>Key indicator 2- Engagement of all pupils in regular physical activity</w:t>
            </w:r>
          </w:p>
          <w:p w14:paraId="76D98EAC" w14:textId="1B950EAF" w:rsidR="00FE116F" w:rsidRDefault="00FE116F" w:rsidP="00FE116F">
            <w:pPr>
              <w:pStyle w:val="TableParagraph"/>
              <w:spacing w:before="0" w:line="235" w:lineRule="auto"/>
              <w:ind w:left="79" w:right="206"/>
              <w:rPr>
                <w:i/>
                <w:sz w:val="24"/>
              </w:rPr>
            </w:pPr>
          </w:p>
          <w:p w14:paraId="4F1ADD8C" w14:textId="60467A99" w:rsidR="00D04C4B" w:rsidRPr="00171D2A" w:rsidRDefault="00FE116F" w:rsidP="00FE116F">
            <w:pPr>
              <w:pStyle w:val="TableParagraph"/>
              <w:spacing w:before="0" w:line="235" w:lineRule="auto"/>
              <w:ind w:left="79" w:right="206"/>
              <w:rPr>
                <w:i/>
                <w:sz w:val="24"/>
              </w:rPr>
            </w:pPr>
            <w:r w:rsidRPr="005A4AE1">
              <w:rPr>
                <w:i/>
                <w:sz w:val="24"/>
              </w:rPr>
              <w:t>Key indicator 3 – The profile of PE and Sport is raised across the school as a tool for whole school improvement.</w:t>
            </w:r>
          </w:p>
        </w:tc>
        <w:tc>
          <w:tcPr>
            <w:tcW w:w="2740" w:type="dxa"/>
            <w:tcBorders>
              <w:top w:val="single" w:sz="4" w:space="0" w:color="auto"/>
              <w:bottom w:val="single" w:sz="4" w:space="0" w:color="auto"/>
            </w:tcBorders>
          </w:tcPr>
          <w:p w14:paraId="1A9290F8" w14:textId="77777777" w:rsidR="00D04C4B" w:rsidRDefault="00FE116F">
            <w:pPr>
              <w:pStyle w:val="TableParagraph"/>
              <w:spacing w:before="18" w:line="235" w:lineRule="auto"/>
              <w:ind w:left="79"/>
              <w:rPr>
                <w:sz w:val="24"/>
              </w:rPr>
            </w:pPr>
            <w:r>
              <w:rPr>
                <w:sz w:val="24"/>
              </w:rPr>
              <w:t xml:space="preserve">To monitor event participation. </w:t>
            </w:r>
          </w:p>
          <w:p w14:paraId="655CC11B" w14:textId="77777777" w:rsidR="00FE116F" w:rsidRDefault="00FE116F">
            <w:pPr>
              <w:pStyle w:val="TableParagraph"/>
              <w:spacing w:before="18" w:line="235" w:lineRule="auto"/>
              <w:ind w:left="79"/>
              <w:rPr>
                <w:sz w:val="24"/>
              </w:rPr>
            </w:pPr>
          </w:p>
          <w:p w14:paraId="763D052D" w14:textId="77777777" w:rsidR="00FE116F" w:rsidRDefault="00FE116F">
            <w:pPr>
              <w:pStyle w:val="TableParagraph"/>
              <w:spacing w:before="18" w:line="235" w:lineRule="auto"/>
              <w:ind w:left="79"/>
              <w:rPr>
                <w:sz w:val="24"/>
              </w:rPr>
            </w:pPr>
            <w:r>
              <w:rPr>
                <w:sz w:val="24"/>
              </w:rPr>
              <w:t xml:space="preserve">To engage with </w:t>
            </w:r>
            <w:proofErr w:type="spellStart"/>
            <w:r>
              <w:rPr>
                <w:sz w:val="24"/>
              </w:rPr>
              <w:t>Halton’s</w:t>
            </w:r>
            <w:proofErr w:type="spellEnd"/>
            <w:r>
              <w:rPr>
                <w:sz w:val="24"/>
              </w:rPr>
              <w:t xml:space="preserve"> </w:t>
            </w:r>
            <w:proofErr w:type="spellStart"/>
            <w:r>
              <w:rPr>
                <w:sz w:val="24"/>
              </w:rPr>
              <w:t>organiser</w:t>
            </w:r>
            <w:proofErr w:type="spellEnd"/>
            <w:r>
              <w:rPr>
                <w:sz w:val="24"/>
              </w:rPr>
              <w:t xml:space="preserve"> regarding upcoming events and competitions.</w:t>
            </w:r>
          </w:p>
          <w:p w14:paraId="7AF3FECC" w14:textId="77777777" w:rsidR="00FE116F" w:rsidRDefault="00FE116F">
            <w:pPr>
              <w:pStyle w:val="TableParagraph"/>
              <w:spacing w:before="18" w:line="235" w:lineRule="auto"/>
              <w:ind w:left="79"/>
              <w:rPr>
                <w:sz w:val="24"/>
              </w:rPr>
            </w:pPr>
          </w:p>
          <w:p w14:paraId="54B22FFB" w14:textId="354A99B2" w:rsidR="00FE116F" w:rsidRPr="00FE116F" w:rsidRDefault="00FE116F">
            <w:pPr>
              <w:pStyle w:val="TableParagraph"/>
              <w:spacing w:before="18" w:line="235" w:lineRule="auto"/>
              <w:ind w:left="79"/>
              <w:rPr>
                <w:sz w:val="24"/>
              </w:rPr>
            </w:pPr>
            <w:r>
              <w:rPr>
                <w:sz w:val="24"/>
              </w:rPr>
              <w:t xml:space="preserve">More children will have the opportunity to </w:t>
            </w:r>
            <w:proofErr w:type="spellStart"/>
            <w:r>
              <w:rPr>
                <w:sz w:val="24"/>
              </w:rPr>
              <w:t>en</w:t>
            </w:r>
            <w:proofErr w:type="spellEnd"/>
          </w:p>
        </w:tc>
        <w:tc>
          <w:tcPr>
            <w:tcW w:w="2702" w:type="dxa"/>
            <w:tcBorders>
              <w:top w:val="single" w:sz="4" w:space="0" w:color="auto"/>
              <w:bottom w:val="single" w:sz="4" w:space="0" w:color="auto"/>
            </w:tcBorders>
          </w:tcPr>
          <w:p w14:paraId="250282BE" w14:textId="77777777" w:rsidR="00D04C4B" w:rsidRDefault="00FE116F" w:rsidP="00FE116F">
            <w:pPr>
              <w:pStyle w:val="TableParagraph"/>
              <w:spacing w:before="18" w:line="235" w:lineRule="auto"/>
              <w:ind w:left="79" w:right="243"/>
              <w:rPr>
                <w:i/>
                <w:sz w:val="24"/>
              </w:rPr>
            </w:pPr>
            <w:proofErr w:type="spellStart"/>
            <w:r>
              <w:rPr>
                <w:i/>
                <w:sz w:val="24"/>
              </w:rPr>
              <w:t>Halton</w:t>
            </w:r>
            <w:proofErr w:type="spellEnd"/>
            <w:r>
              <w:rPr>
                <w:i/>
                <w:sz w:val="24"/>
              </w:rPr>
              <w:t xml:space="preserve"> School Games</w:t>
            </w:r>
            <w:r w:rsidR="00BF7D5B">
              <w:rPr>
                <w:i/>
                <w:sz w:val="24"/>
              </w:rPr>
              <w:t xml:space="preserve"> -£545</w:t>
            </w:r>
          </w:p>
          <w:p w14:paraId="01EFF03B" w14:textId="77777777" w:rsidR="005D2D97" w:rsidRDefault="005D2D97" w:rsidP="00FE116F">
            <w:pPr>
              <w:pStyle w:val="TableParagraph"/>
              <w:spacing w:before="18" w:line="235" w:lineRule="auto"/>
              <w:ind w:left="79" w:right="243"/>
              <w:rPr>
                <w:i/>
                <w:sz w:val="24"/>
              </w:rPr>
            </w:pPr>
          </w:p>
          <w:p w14:paraId="52E78E25" w14:textId="5E1774EC" w:rsidR="005D2D97" w:rsidRPr="00171D2A" w:rsidRDefault="005D2D97" w:rsidP="005D2D97">
            <w:pPr>
              <w:pStyle w:val="TableParagraph"/>
              <w:spacing w:before="18" w:line="235" w:lineRule="auto"/>
              <w:ind w:left="79" w:right="243"/>
              <w:rPr>
                <w:i/>
                <w:sz w:val="24"/>
              </w:rPr>
            </w:pPr>
            <w:r>
              <w:rPr>
                <w:i/>
                <w:sz w:val="24"/>
              </w:rPr>
              <w:t>Coach/bus/t</w:t>
            </w:r>
            <w:r>
              <w:rPr>
                <w:i/>
                <w:sz w:val="24"/>
              </w:rPr>
              <w:t xml:space="preserve">axi – intended </w:t>
            </w:r>
            <w:proofErr w:type="spellStart"/>
            <w:r>
              <w:rPr>
                <w:i/>
                <w:sz w:val="24"/>
              </w:rPr>
              <w:t>approx</w:t>
            </w:r>
            <w:proofErr w:type="spellEnd"/>
            <w:r>
              <w:rPr>
                <w:i/>
                <w:sz w:val="24"/>
              </w:rPr>
              <w:t xml:space="preserve"> cost - £400</w:t>
            </w:r>
          </w:p>
        </w:tc>
      </w:tr>
      <w:tr w:rsidR="00D04C4B" w:rsidRPr="00171D2A" w14:paraId="1A5709A7" w14:textId="77777777" w:rsidTr="005D2D97">
        <w:trPr>
          <w:trHeight w:val="3025"/>
        </w:trPr>
        <w:tc>
          <w:tcPr>
            <w:tcW w:w="2568" w:type="dxa"/>
            <w:tcBorders>
              <w:top w:val="single" w:sz="4" w:space="0" w:color="auto"/>
              <w:bottom w:val="single" w:sz="4" w:space="0" w:color="auto"/>
            </w:tcBorders>
          </w:tcPr>
          <w:p w14:paraId="1B81E557" w14:textId="0A38B9F1" w:rsidR="00D04C4B" w:rsidRDefault="00D04C4B" w:rsidP="00171D2A">
            <w:pPr>
              <w:pStyle w:val="TableParagraph"/>
              <w:spacing w:before="18" w:line="235" w:lineRule="auto"/>
              <w:ind w:left="0" w:right="162"/>
              <w:rPr>
                <w:sz w:val="24"/>
                <w:szCs w:val="24"/>
              </w:rPr>
            </w:pPr>
            <w:r>
              <w:rPr>
                <w:sz w:val="24"/>
                <w:szCs w:val="24"/>
              </w:rPr>
              <w:t xml:space="preserve">To increase staff members’ confidence, knowledge and skills to teaching PE and sport by following and </w:t>
            </w:r>
            <w:r w:rsidR="00964020">
              <w:rPr>
                <w:sz w:val="24"/>
                <w:szCs w:val="24"/>
              </w:rPr>
              <w:t xml:space="preserve">teaching using </w:t>
            </w:r>
            <w:r w:rsidR="00964020" w:rsidRPr="00E1489E">
              <w:rPr>
                <w:b/>
                <w:sz w:val="24"/>
                <w:szCs w:val="24"/>
              </w:rPr>
              <w:t>GetSet4PE Scheme</w:t>
            </w:r>
            <w:r w:rsidR="00964020">
              <w:rPr>
                <w:sz w:val="24"/>
                <w:szCs w:val="24"/>
              </w:rPr>
              <w:t xml:space="preserve"> and accessing CPD with Progressive Sports. </w:t>
            </w:r>
          </w:p>
        </w:tc>
        <w:tc>
          <w:tcPr>
            <w:tcW w:w="3534" w:type="dxa"/>
            <w:tcBorders>
              <w:top w:val="single" w:sz="4" w:space="0" w:color="auto"/>
              <w:bottom w:val="single" w:sz="4" w:space="0" w:color="auto"/>
            </w:tcBorders>
          </w:tcPr>
          <w:p w14:paraId="69FF6AB7" w14:textId="7C11A5D7" w:rsidR="00630E8B" w:rsidRDefault="00630E8B">
            <w:pPr>
              <w:pStyle w:val="TableParagraph"/>
              <w:spacing w:before="1"/>
              <w:ind w:left="79"/>
              <w:rPr>
                <w:sz w:val="24"/>
              </w:rPr>
            </w:pPr>
            <w:r>
              <w:rPr>
                <w:sz w:val="24"/>
              </w:rPr>
              <w:t xml:space="preserve">LP to introduce our new PE curriculum to staff. </w:t>
            </w:r>
          </w:p>
          <w:p w14:paraId="57491CA9" w14:textId="77777777" w:rsidR="00630E8B" w:rsidRDefault="00630E8B">
            <w:pPr>
              <w:pStyle w:val="TableParagraph"/>
              <w:spacing w:before="1"/>
              <w:ind w:left="79"/>
              <w:rPr>
                <w:sz w:val="24"/>
              </w:rPr>
            </w:pPr>
          </w:p>
          <w:p w14:paraId="7D391394" w14:textId="06ADDECD" w:rsidR="00D04C4B" w:rsidRDefault="00E1489E">
            <w:pPr>
              <w:pStyle w:val="TableParagraph"/>
              <w:spacing w:before="1"/>
              <w:ind w:left="79"/>
              <w:rPr>
                <w:sz w:val="24"/>
              </w:rPr>
            </w:pPr>
            <w:r>
              <w:rPr>
                <w:sz w:val="24"/>
              </w:rPr>
              <w:t xml:space="preserve">All teachers to access the CPD offered on GetSet4Pe. </w:t>
            </w:r>
          </w:p>
          <w:p w14:paraId="538F280B" w14:textId="77777777" w:rsidR="00E1489E" w:rsidRDefault="00E1489E">
            <w:pPr>
              <w:pStyle w:val="TableParagraph"/>
              <w:spacing w:before="1"/>
              <w:ind w:left="79"/>
              <w:rPr>
                <w:sz w:val="24"/>
              </w:rPr>
            </w:pPr>
          </w:p>
          <w:p w14:paraId="614804C8" w14:textId="6803CE48" w:rsidR="00E1489E" w:rsidRPr="00E1489E" w:rsidRDefault="00E1489E">
            <w:pPr>
              <w:pStyle w:val="TableParagraph"/>
              <w:spacing w:before="1"/>
              <w:ind w:left="79"/>
              <w:rPr>
                <w:sz w:val="24"/>
              </w:rPr>
            </w:pPr>
            <w:r>
              <w:rPr>
                <w:sz w:val="24"/>
              </w:rPr>
              <w:t xml:space="preserve">Teachers and TAs to gain CPD from working alongside Progressive Sports to deliver high quality PE lessons. </w:t>
            </w:r>
          </w:p>
        </w:tc>
        <w:tc>
          <w:tcPr>
            <w:tcW w:w="3874" w:type="dxa"/>
            <w:tcBorders>
              <w:top w:val="single" w:sz="4" w:space="0" w:color="auto"/>
              <w:bottom w:val="single" w:sz="4" w:space="0" w:color="auto"/>
            </w:tcBorders>
          </w:tcPr>
          <w:p w14:paraId="5C1DCBE3" w14:textId="77777777" w:rsidR="00E1489E" w:rsidRDefault="00E1489E" w:rsidP="00E1489E">
            <w:pPr>
              <w:pStyle w:val="TableParagraph"/>
              <w:spacing w:before="0" w:line="235" w:lineRule="auto"/>
              <w:ind w:left="79" w:right="206"/>
              <w:rPr>
                <w:i/>
                <w:sz w:val="24"/>
              </w:rPr>
            </w:pPr>
            <w:r w:rsidRPr="00FE116F">
              <w:rPr>
                <w:i/>
                <w:sz w:val="24"/>
              </w:rPr>
              <w:t>Key indicator 1 – increased confidence, knowledge and skills of all staff in teaching PE and sport.</w:t>
            </w:r>
            <w:r>
              <w:rPr>
                <w:i/>
                <w:sz w:val="24"/>
              </w:rPr>
              <w:t xml:space="preserve"> </w:t>
            </w:r>
          </w:p>
          <w:p w14:paraId="3905B79C" w14:textId="77777777" w:rsidR="00D04C4B" w:rsidRDefault="00D04C4B">
            <w:pPr>
              <w:pStyle w:val="TableParagraph"/>
              <w:spacing w:before="0" w:line="235" w:lineRule="auto"/>
              <w:ind w:left="79" w:right="206"/>
              <w:rPr>
                <w:i/>
                <w:sz w:val="24"/>
              </w:rPr>
            </w:pPr>
          </w:p>
          <w:p w14:paraId="22EC661E" w14:textId="7E23A88A" w:rsidR="00E1489E" w:rsidRPr="00171D2A" w:rsidRDefault="00E1489E">
            <w:pPr>
              <w:pStyle w:val="TableParagraph"/>
              <w:spacing w:before="0" w:line="235" w:lineRule="auto"/>
              <w:ind w:left="79" w:right="206"/>
              <w:rPr>
                <w:i/>
                <w:sz w:val="24"/>
              </w:rPr>
            </w:pPr>
          </w:p>
        </w:tc>
        <w:tc>
          <w:tcPr>
            <w:tcW w:w="2740" w:type="dxa"/>
            <w:tcBorders>
              <w:top w:val="single" w:sz="4" w:space="0" w:color="auto"/>
              <w:bottom w:val="single" w:sz="4" w:space="0" w:color="auto"/>
            </w:tcBorders>
          </w:tcPr>
          <w:p w14:paraId="342CD99F" w14:textId="77777777" w:rsidR="00D04C4B" w:rsidRDefault="00E1489E">
            <w:pPr>
              <w:pStyle w:val="TableParagraph"/>
              <w:spacing w:before="18" w:line="235" w:lineRule="auto"/>
              <w:ind w:left="79"/>
              <w:rPr>
                <w:sz w:val="24"/>
              </w:rPr>
            </w:pPr>
            <w:r>
              <w:rPr>
                <w:sz w:val="24"/>
              </w:rPr>
              <w:t xml:space="preserve">All staff will have the opportunity to up level their skills by accessing CPD opportunities. </w:t>
            </w:r>
          </w:p>
          <w:p w14:paraId="60FDDD3B" w14:textId="77777777" w:rsidR="00E1489E" w:rsidRDefault="00E1489E">
            <w:pPr>
              <w:pStyle w:val="TableParagraph"/>
              <w:spacing w:before="18" w:line="235" w:lineRule="auto"/>
              <w:ind w:left="79"/>
              <w:rPr>
                <w:sz w:val="24"/>
              </w:rPr>
            </w:pPr>
          </w:p>
          <w:p w14:paraId="6216513B" w14:textId="0CC9DD71" w:rsidR="00E1489E" w:rsidRPr="00E1489E" w:rsidRDefault="000F00F2">
            <w:pPr>
              <w:pStyle w:val="TableParagraph"/>
              <w:spacing w:before="18" w:line="235" w:lineRule="auto"/>
              <w:ind w:left="79"/>
              <w:rPr>
                <w:sz w:val="24"/>
              </w:rPr>
            </w:pPr>
            <w:r>
              <w:rPr>
                <w:sz w:val="24"/>
              </w:rPr>
              <w:t xml:space="preserve">LP to observe PE lessons and gain pupil voice. </w:t>
            </w:r>
          </w:p>
        </w:tc>
        <w:tc>
          <w:tcPr>
            <w:tcW w:w="2702" w:type="dxa"/>
            <w:tcBorders>
              <w:top w:val="single" w:sz="4" w:space="0" w:color="auto"/>
              <w:bottom w:val="single" w:sz="4" w:space="0" w:color="auto"/>
            </w:tcBorders>
          </w:tcPr>
          <w:p w14:paraId="5AFF6B98" w14:textId="2754E5B0" w:rsidR="00D04C4B" w:rsidRDefault="00E1489E">
            <w:pPr>
              <w:pStyle w:val="TableParagraph"/>
              <w:spacing w:before="18" w:line="235" w:lineRule="auto"/>
              <w:ind w:left="79" w:right="243"/>
              <w:rPr>
                <w:i/>
                <w:sz w:val="24"/>
              </w:rPr>
            </w:pPr>
            <w:r>
              <w:rPr>
                <w:i/>
                <w:sz w:val="24"/>
              </w:rPr>
              <w:t>Halton School Games</w:t>
            </w:r>
            <w:r w:rsidR="00BF7D5B">
              <w:rPr>
                <w:i/>
                <w:sz w:val="24"/>
              </w:rPr>
              <w:t xml:space="preserve"> - £545</w:t>
            </w:r>
          </w:p>
          <w:p w14:paraId="1B060A66" w14:textId="77777777" w:rsidR="00E1489E" w:rsidRDefault="00E1489E">
            <w:pPr>
              <w:pStyle w:val="TableParagraph"/>
              <w:spacing w:before="18" w:line="235" w:lineRule="auto"/>
              <w:ind w:left="79" w:right="243"/>
              <w:rPr>
                <w:i/>
                <w:sz w:val="24"/>
              </w:rPr>
            </w:pPr>
          </w:p>
          <w:p w14:paraId="680E1DCC" w14:textId="534832E0" w:rsidR="00E1489E" w:rsidRDefault="00E1489E">
            <w:pPr>
              <w:pStyle w:val="TableParagraph"/>
              <w:spacing w:before="18" w:line="235" w:lineRule="auto"/>
              <w:ind w:left="79" w:right="243"/>
              <w:rPr>
                <w:i/>
                <w:sz w:val="24"/>
              </w:rPr>
            </w:pPr>
            <w:r>
              <w:rPr>
                <w:i/>
                <w:sz w:val="24"/>
              </w:rPr>
              <w:t>Progressive Sports</w:t>
            </w:r>
            <w:r w:rsidR="00BF7D5B">
              <w:rPr>
                <w:i/>
                <w:sz w:val="24"/>
              </w:rPr>
              <w:t xml:space="preserve"> - </w:t>
            </w:r>
          </w:p>
          <w:p w14:paraId="33391C2F" w14:textId="2F846640" w:rsidR="00E1489E" w:rsidRDefault="009C77CE">
            <w:pPr>
              <w:pStyle w:val="TableParagraph"/>
              <w:spacing w:before="18" w:line="235" w:lineRule="auto"/>
              <w:ind w:left="79" w:right="243"/>
              <w:rPr>
                <w:i/>
                <w:sz w:val="24"/>
              </w:rPr>
            </w:pPr>
            <w:r>
              <w:rPr>
                <w:i/>
                <w:sz w:val="24"/>
              </w:rPr>
              <w:t>£6105</w:t>
            </w:r>
          </w:p>
          <w:p w14:paraId="6FC0C134" w14:textId="77777777" w:rsidR="009C77CE" w:rsidRDefault="009C77CE">
            <w:pPr>
              <w:pStyle w:val="TableParagraph"/>
              <w:spacing w:before="18" w:line="235" w:lineRule="auto"/>
              <w:ind w:left="79" w:right="243"/>
              <w:rPr>
                <w:i/>
                <w:sz w:val="24"/>
              </w:rPr>
            </w:pPr>
          </w:p>
          <w:p w14:paraId="0D373774" w14:textId="05538277" w:rsidR="00E1489E" w:rsidRPr="00171D2A" w:rsidRDefault="00E1489E">
            <w:pPr>
              <w:pStyle w:val="TableParagraph"/>
              <w:spacing w:before="18" w:line="235" w:lineRule="auto"/>
              <w:ind w:left="79" w:right="243"/>
              <w:rPr>
                <w:i/>
                <w:sz w:val="24"/>
              </w:rPr>
            </w:pPr>
            <w:r>
              <w:rPr>
                <w:i/>
                <w:sz w:val="24"/>
              </w:rPr>
              <w:t>GetSet4Pe</w:t>
            </w:r>
            <w:r w:rsidR="00BF7D5B">
              <w:rPr>
                <w:i/>
                <w:sz w:val="24"/>
              </w:rPr>
              <w:t xml:space="preserve"> - £440</w:t>
            </w:r>
          </w:p>
        </w:tc>
      </w:tr>
      <w:tr w:rsidR="005D2D97" w:rsidRPr="00171D2A" w14:paraId="6B134C24" w14:textId="77777777" w:rsidTr="00964020">
        <w:trPr>
          <w:trHeight w:val="2175"/>
        </w:trPr>
        <w:tc>
          <w:tcPr>
            <w:tcW w:w="2568" w:type="dxa"/>
            <w:tcBorders>
              <w:top w:val="single" w:sz="4" w:space="0" w:color="auto"/>
              <w:bottom w:val="single" w:sz="4" w:space="0" w:color="auto"/>
            </w:tcBorders>
          </w:tcPr>
          <w:p w14:paraId="2B78A922" w14:textId="233CD75A" w:rsidR="005D2D97" w:rsidRDefault="005D2D97" w:rsidP="005D2D97">
            <w:pPr>
              <w:pStyle w:val="TableParagraph"/>
              <w:spacing w:before="18" w:line="235" w:lineRule="auto"/>
              <w:ind w:left="0" w:right="162"/>
              <w:rPr>
                <w:sz w:val="24"/>
                <w:szCs w:val="24"/>
              </w:rPr>
            </w:pPr>
            <w:r>
              <w:rPr>
                <w:sz w:val="24"/>
                <w:szCs w:val="24"/>
              </w:rPr>
              <w:t xml:space="preserve">To deliver top up swimming lessons for those pupils who are not meeting the expected standard. </w:t>
            </w:r>
          </w:p>
        </w:tc>
        <w:tc>
          <w:tcPr>
            <w:tcW w:w="3534" w:type="dxa"/>
            <w:tcBorders>
              <w:top w:val="single" w:sz="4" w:space="0" w:color="auto"/>
              <w:bottom w:val="single" w:sz="4" w:space="0" w:color="auto"/>
            </w:tcBorders>
          </w:tcPr>
          <w:p w14:paraId="4EFD4535" w14:textId="0C24D57D" w:rsidR="005D2D97" w:rsidRDefault="005D2D97">
            <w:pPr>
              <w:pStyle w:val="TableParagraph"/>
              <w:spacing w:before="1"/>
              <w:ind w:left="79"/>
              <w:rPr>
                <w:sz w:val="24"/>
              </w:rPr>
            </w:pPr>
            <w:r>
              <w:rPr>
                <w:sz w:val="24"/>
              </w:rPr>
              <w:t>Pupils in Y5&amp;6 who are unable to swim 25m unaided.</w:t>
            </w:r>
          </w:p>
        </w:tc>
        <w:tc>
          <w:tcPr>
            <w:tcW w:w="3874" w:type="dxa"/>
            <w:tcBorders>
              <w:top w:val="single" w:sz="4" w:space="0" w:color="auto"/>
              <w:bottom w:val="single" w:sz="4" w:space="0" w:color="auto"/>
            </w:tcBorders>
          </w:tcPr>
          <w:p w14:paraId="6554E382" w14:textId="0C066389" w:rsidR="005D2D97" w:rsidRPr="005D2D97" w:rsidRDefault="005D2D97" w:rsidP="005D2D97">
            <w:pPr>
              <w:pStyle w:val="TableParagraph"/>
              <w:spacing w:before="0" w:line="235" w:lineRule="auto"/>
              <w:ind w:left="79" w:right="206"/>
              <w:rPr>
                <w:i/>
                <w:sz w:val="24"/>
                <w:szCs w:val="24"/>
              </w:rPr>
            </w:pPr>
            <w:r>
              <w:rPr>
                <w:i/>
                <w:sz w:val="24"/>
                <w:szCs w:val="24"/>
              </w:rPr>
              <w:t xml:space="preserve">Key indicator 2 </w:t>
            </w:r>
            <w:r w:rsidRPr="005D2D97">
              <w:rPr>
                <w:sz w:val="24"/>
                <w:szCs w:val="24"/>
              </w:rPr>
              <w:t>-</w:t>
            </w:r>
            <w:r w:rsidRPr="005D2D97">
              <w:rPr>
                <w:i/>
                <w:sz w:val="24"/>
                <w:szCs w:val="24"/>
              </w:rPr>
              <w:t xml:space="preserve">The engagement of all pupils in regular physical activity </w:t>
            </w:r>
            <w:r w:rsidRPr="005D2D97">
              <w:rPr>
                <w:sz w:val="24"/>
                <w:szCs w:val="24"/>
              </w:rPr>
              <w:t>– the Chief Medical</w:t>
            </w:r>
            <w:r w:rsidRPr="005D2D97">
              <w:rPr>
                <w:sz w:val="24"/>
                <w:szCs w:val="24"/>
              </w:rPr>
              <w:t xml:space="preserve"> </w:t>
            </w:r>
            <w:r w:rsidRPr="005D2D97">
              <w:rPr>
                <w:sz w:val="24"/>
                <w:szCs w:val="24"/>
              </w:rPr>
              <w:t>Officer guidelines</w:t>
            </w:r>
            <w:r w:rsidRPr="005D2D97">
              <w:rPr>
                <w:sz w:val="24"/>
                <w:szCs w:val="24"/>
              </w:rPr>
              <w:t xml:space="preserve"> </w:t>
            </w:r>
            <w:r w:rsidRPr="005D2D97">
              <w:rPr>
                <w:sz w:val="24"/>
                <w:szCs w:val="24"/>
              </w:rPr>
              <w:t>recommend that all children and young people aged 5 to 18 engage in at least 60 minutes of physical activity per day, of which 30 minutes should be in school.</w:t>
            </w:r>
          </w:p>
        </w:tc>
        <w:tc>
          <w:tcPr>
            <w:tcW w:w="2740" w:type="dxa"/>
            <w:tcBorders>
              <w:top w:val="single" w:sz="4" w:space="0" w:color="auto"/>
              <w:bottom w:val="single" w:sz="4" w:space="0" w:color="auto"/>
            </w:tcBorders>
          </w:tcPr>
          <w:p w14:paraId="04A8E997" w14:textId="28E7D03F" w:rsidR="005D2D97" w:rsidRDefault="005D2D97" w:rsidP="005D2D97">
            <w:pPr>
              <w:pStyle w:val="TableParagraph"/>
              <w:spacing w:before="18" w:line="235" w:lineRule="auto"/>
              <w:ind w:left="0"/>
              <w:rPr>
                <w:sz w:val="24"/>
              </w:rPr>
            </w:pPr>
            <w:r w:rsidRPr="005D2D97">
              <w:rPr>
                <w:sz w:val="24"/>
              </w:rPr>
              <w:t>More pupils will be able to swim and meet national expectations at the</w:t>
            </w:r>
            <w:r w:rsidRPr="005D2D97">
              <w:rPr>
                <w:sz w:val="24"/>
              </w:rPr>
              <w:t xml:space="preserve"> end of KS2.</w:t>
            </w:r>
          </w:p>
        </w:tc>
        <w:tc>
          <w:tcPr>
            <w:tcW w:w="2702" w:type="dxa"/>
            <w:tcBorders>
              <w:top w:val="single" w:sz="4" w:space="0" w:color="auto"/>
              <w:bottom w:val="single" w:sz="4" w:space="0" w:color="auto"/>
            </w:tcBorders>
          </w:tcPr>
          <w:p w14:paraId="5F1606E4" w14:textId="77777777" w:rsidR="005D2D97" w:rsidRDefault="005D2D97">
            <w:pPr>
              <w:pStyle w:val="TableParagraph"/>
              <w:spacing w:before="18" w:line="235" w:lineRule="auto"/>
              <w:ind w:left="79" w:right="243"/>
              <w:rPr>
                <w:i/>
                <w:sz w:val="24"/>
              </w:rPr>
            </w:pP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7777777" w:rsidR="0069539B" w:rsidRDefault="00FD26C0">
            <w:pPr>
              <w:pStyle w:val="TableParagraph"/>
              <w:ind w:left="79"/>
              <w:rPr>
                <w:sz w:val="28"/>
              </w:rPr>
            </w:pPr>
            <w:r>
              <w:rPr>
                <w:color w:val="231F20"/>
                <w:sz w:val="28"/>
              </w:rPr>
              <w:t>%</w:t>
            </w:r>
          </w:p>
        </w:tc>
        <w:tc>
          <w:tcPr>
            <w:tcW w:w="5686" w:type="dxa"/>
          </w:tcPr>
          <w:p w14:paraId="0ADD7E5B" w14:textId="77777777" w:rsidR="0069539B" w:rsidRDefault="00FD26C0">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FD26C0">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7777777" w:rsidR="0069539B" w:rsidRDefault="00FD26C0">
            <w:pPr>
              <w:pStyle w:val="TableParagraph"/>
              <w:ind w:left="79"/>
              <w:rPr>
                <w:sz w:val="28"/>
              </w:rPr>
            </w:pPr>
            <w:r>
              <w:rPr>
                <w:color w:val="231F20"/>
                <w:sz w:val="28"/>
              </w:rPr>
              <w:t>%</w:t>
            </w:r>
          </w:p>
        </w:tc>
        <w:tc>
          <w:tcPr>
            <w:tcW w:w="5686" w:type="dxa"/>
          </w:tcPr>
          <w:p w14:paraId="3CBD411E"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FD26C0">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7777777" w:rsidR="0069539B" w:rsidRDefault="00FD26C0">
            <w:pPr>
              <w:pStyle w:val="TableParagraph"/>
              <w:ind w:left="79"/>
              <w:rPr>
                <w:sz w:val="28"/>
              </w:rPr>
            </w:pPr>
            <w:r>
              <w:rPr>
                <w:color w:val="231F20"/>
                <w:sz w:val="28"/>
              </w:rPr>
              <w:t>%</w:t>
            </w:r>
          </w:p>
        </w:tc>
        <w:tc>
          <w:tcPr>
            <w:tcW w:w="5686" w:type="dxa"/>
          </w:tcPr>
          <w:p w14:paraId="6C0D0ADA"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7777777" w:rsidR="0069539B" w:rsidRDefault="00FD26C0">
            <w:pPr>
              <w:pStyle w:val="TableParagraph"/>
              <w:rPr>
                <w:i/>
                <w:sz w:val="28"/>
              </w:rPr>
            </w:pPr>
            <w:r>
              <w:rPr>
                <w:i/>
                <w:color w:val="4C4D4F"/>
                <w:spacing w:val="-2"/>
                <w:sz w:val="28"/>
              </w:rPr>
              <w:t>(Name)</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4475B30C" w:rsidR="0069539B" w:rsidRDefault="00FD26C0">
            <w:pPr>
              <w:pStyle w:val="TableParagraph"/>
              <w:rPr>
                <w:i/>
                <w:sz w:val="28"/>
              </w:rPr>
            </w:pPr>
            <w:r>
              <w:rPr>
                <w:i/>
                <w:color w:val="4C4D4F"/>
                <w:sz w:val="28"/>
              </w:rPr>
              <w:t>(Name</w:t>
            </w:r>
            <w:r>
              <w:rPr>
                <w:i/>
                <w:color w:val="4C4D4F"/>
                <w:spacing w:val="-2"/>
                <w:sz w:val="28"/>
              </w:rPr>
              <w:t xml:space="preserve"> </w:t>
            </w:r>
            <w:r>
              <w:rPr>
                <w:i/>
                <w:color w:val="4C4D4F"/>
                <w:sz w:val="28"/>
              </w:rPr>
              <w:t>and</w:t>
            </w:r>
            <w:r>
              <w:rPr>
                <w:i/>
                <w:color w:val="4C4D4F"/>
                <w:spacing w:val="-2"/>
                <w:sz w:val="28"/>
              </w:rPr>
              <w:t xml:space="preserve"> </w:t>
            </w:r>
            <w:r w:rsidR="008A621B">
              <w:rPr>
                <w:i/>
                <w:color w:val="4C4D4F"/>
                <w:sz w:val="28"/>
              </w:rPr>
              <w:t>J</w:t>
            </w:r>
            <w:r>
              <w:rPr>
                <w:i/>
                <w:color w:val="4C4D4F"/>
                <w:sz w:val="28"/>
              </w:rPr>
              <w:t>ob</w:t>
            </w:r>
            <w:r>
              <w:rPr>
                <w:i/>
                <w:color w:val="4C4D4F"/>
                <w:spacing w:val="-2"/>
                <w:sz w:val="28"/>
              </w:rPr>
              <w:t xml:space="preserve"> Title)</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77777777" w:rsidR="0069539B" w:rsidRDefault="00FD26C0">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1" w15:restartNumberingAfterBreak="0">
    <w:nsid w:val="4C77495D"/>
    <w:multiLevelType w:val="hybridMultilevel"/>
    <w:tmpl w:val="52760B88"/>
    <w:lvl w:ilvl="0" w:tplc="08090001">
      <w:start w:val="1"/>
      <w:numFmt w:val="bullet"/>
      <w:lvlText w:val=""/>
      <w:lvlJc w:val="left"/>
      <w:pPr>
        <w:ind w:left="439" w:hanging="360"/>
      </w:pPr>
      <w:rPr>
        <w:rFonts w:ascii="Symbol" w:hAnsi="Symbol" w:hint="default"/>
      </w:rPr>
    </w:lvl>
    <w:lvl w:ilvl="1" w:tplc="08090003" w:tentative="1">
      <w:start w:val="1"/>
      <w:numFmt w:val="bullet"/>
      <w:lvlText w:val="o"/>
      <w:lvlJc w:val="left"/>
      <w:pPr>
        <w:ind w:left="1159" w:hanging="360"/>
      </w:pPr>
      <w:rPr>
        <w:rFonts w:ascii="Courier New" w:hAnsi="Courier New" w:cs="Courier New" w:hint="default"/>
      </w:rPr>
    </w:lvl>
    <w:lvl w:ilvl="2" w:tplc="08090005" w:tentative="1">
      <w:start w:val="1"/>
      <w:numFmt w:val="bullet"/>
      <w:lvlText w:val=""/>
      <w:lvlJc w:val="left"/>
      <w:pPr>
        <w:ind w:left="1879" w:hanging="360"/>
      </w:pPr>
      <w:rPr>
        <w:rFonts w:ascii="Wingdings" w:hAnsi="Wingdings" w:hint="default"/>
      </w:rPr>
    </w:lvl>
    <w:lvl w:ilvl="3" w:tplc="08090001" w:tentative="1">
      <w:start w:val="1"/>
      <w:numFmt w:val="bullet"/>
      <w:lvlText w:val=""/>
      <w:lvlJc w:val="left"/>
      <w:pPr>
        <w:ind w:left="2599" w:hanging="360"/>
      </w:pPr>
      <w:rPr>
        <w:rFonts w:ascii="Symbol" w:hAnsi="Symbol" w:hint="default"/>
      </w:rPr>
    </w:lvl>
    <w:lvl w:ilvl="4" w:tplc="08090003" w:tentative="1">
      <w:start w:val="1"/>
      <w:numFmt w:val="bullet"/>
      <w:lvlText w:val="o"/>
      <w:lvlJc w:val="left"/>
      <w:pPr>
        <w:ind w:left="3319" w:hanging="360"/>
      </w:pPr>
      <w:rPr>
        <w:rFonts w:ascii="Courier New" w:hAnsi="Courier New" w:cs="Courier New" w:hint="default"/>
      </w:rPr>
    </w:lvl>
    <w:lvl w:ilvl="5" w:tplc="08090005" w:tentative="1">
      <w:start w:val="1"/>
      <w:numFmt w:val="bullet"/>
      <w:lvlText w:val=""/>
      <w:lvlJc w:val="left"/>
      <w:pPr>
        <w:ind w:left="4039" w:hanging="360"/>
      </w:pPr>
      <w:rPr>
        <w:rFonts w:ascii="Wingdings" w:hAnsi="Wingdings" w:hint="default"/>
      </w:rPr>
    </w:lvl>
    <w:lvl w:ilvl="6" w:tplc="08090001" w:tentative="1">
      <w:start w:val="1"/>
      <w:numFmt w:val="bullet"/>
      <w:lvlText w:val=""/>
      <w:lvlJc w:val="left"/>
      <w:pPr>
        <w:ind w:left="4759" w:hanging="360"/>
      </w:pPr>
      <w:rPr>
        <w:rFonts w:ascii="Symbol" w:hAnsi="Symbol" w:hint="default"/>
      </w:rPr>
    </w:lvl>
    <w:lvl w:ilvl="7" w:tplc="08090003" w:tentative="1">
      <w:start w:val="1"/>
      <w:numFmt w:val="bullet"/>
      <w:lvlText w:val="o"/>
      <w:lvlJc w:val="left"/>
      <w:pPr>
        <w:ind w:left="5479" w:hanging="360"/>
      </w:pPr>
      <w:rPr>
        <w:rFonts w:ascii="Courier New" w:hAnsi="Courier New" w:cs="Courier New" w:hint="default"/>
      </w:rPr>
    </w:lvl>
    <w:lvl w:ilvl="8" w:tplc="08090005" w:tentative="1">
      <w:start w:val="1"/>
      <w:numFmt w:val="bullet"/>
      <w:lvlText w:val=""/>
      <w:lvlJc w:val="left"/>
      <w:pPr>
        <w:ind w:left="6199"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0F00F2"/>
    <w:rsid w:val="00126F20"/>
    <w:rsid w:val="00171D2A"/>
    <w:rsid w:val="001B2305"/>
    <w:rsid w:val="002F5760"/>
    <w:rsid w:val="00386862"/>
    <w:rsid w:val="005918E4"/>
    <w:rsid w:val="0059248C"/>
    <w:rsid w:val="005A4AE1"/>
    <w:rsid w:val="005D2D97"/>
    <w:rsid w:val="00604BA0"/>
    <w:rsid w:val="00606D02"/>
    <w:rsid w:val="0062297B"/>
    <w:rsid w:val="00630E8B"/>
    <w:rsid w:val="0069539B"/>
    <w:rsid w:val="00765DC4"/>
    <w:rsid w:val="008032E4"/>
    <w:rsid w:val="008A621B"/>
    <w:rsid w:val="008C7781"/>
    <w:rsid w:val="00964020"/>
    <w:rsid w:val="009C77CE"/>
    <w:rsid w:val="00A51477"/>
    <w:rsid w:val="00A95E8E"/>
    <w:rsid w:val="00A97775"/>
    <w:rsid w:val="00BF7D5B"/>
    <w:rsid w:val="00D04C4B"/>
    <w:rsid w:val="00D33349"/>
    <w:rsid w:val="00D605FE"/>
    <w:rsid w:val="00D71EA3"/>
    <w:rsid w:val="00E1489E"/>
    <w:rsid w:val="00E564D9"/>
    <w:rsid w:val="00E8613A"/>
    <w:rsid w:val="00F61EF5"/>
    <w:rsid w:val="00FA5DC2"/>
    <w:rsid w:val="00FD26C0"/>
    <w:rsid w:val="00FE11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TotalTime>
  <Pages>10</Pages>
  <Words>1788</Words>
  <Characters>10196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Lauren Power</cp:lastModifiedBy>
  <cp:revision>11</cp:revision>
  <dcterms:created xsi:type="dcterms:W3CDTF">2024-01-30T10:20:00Z</dcterms:created>
  <dcterms:modified xsi:type="dcterms:W3CDTF">2024-03-15T12:01:00Z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